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38"/>
        <w:gridCol w:w="434"/>
      </w:tblGrid>
      <w:tr w:rsidR="000F7963" w14:paraId="0A706F11" w14:textId="77777777" w:rsidTr="00AC1069">
        <w:trPr>
          <w:gridAfter w:val="1"/>
          <w:wAfter w:w="434" w:type="dxa"/>
          <w:trHeight w:val="1557"/>
        </w:trPr>
        <w:tc>
          <w:tcPr>
            <w:tcW w:w="2268" w:type="dxa"/>
          </w:tcPr>
          <w:p w14:paraId="788325B1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14:paraId="5A4A01EB" w14:textId="02E0FA79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386FB5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225CB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4B391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1D9D6B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D0ED62B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D3ADF20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68EC59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3FDC9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2FE94C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9E5CC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5AFB64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E6AF9C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FD27F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2F27B42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6F4E9F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827F3B8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FBD980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77E61F8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68132A0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57FDB3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508FA6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47B618A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C59CB56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DAAB24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EE4322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3651D9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2C393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F7BBF0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67A2609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42FC9FF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D9EFDC8" w14:textId="664ABA0D" w:rsidR="00D71D1D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Order:</w:t>
            </w:r>
          </w:p>
          <w:p w14:paraId="332A73CC" w14:textId="324804F0" w:rsidR="00F1206C" w:rsidRDefault="00F1206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7E602C" w14:textId="77777777" w:rsidR="004F065A" w:rsidRDefault="004F065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FF22749" w14:textId="71225291" w:rsidR="00713C9E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 Acknowledgement </w:t>
            </w:r>
          </w:p>
          <w:p w14:paraId="3432F4B8" w14:textId="05EBE519" w:rsidR="00F1206C" w:rsidRDefault="00F1206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26F09A8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79D7895" w14:textId="0BC4211E" w:rsidR="0007767B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Municipality History and Background</w:t>
            </w:r>
          </w:p>
          <w:p w14:paraId="6591B38E" w14:textId="21A2425A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B5E0A9A" w14:textId="77777777" w:rsidR="00992074" w:rsidRDefault="0099207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BC613F1" w14:textId="77777777" w:rsidR="004F065A" w:rsidRDefault="004F065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E893E4" w14:textId="189E2533" w:rsidR="004B765F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</w:t>
            </w:r>
            <w:r w:rsidR="0080643C">
              <w:rPr>
                <w:sz w:val="22"/>
                <w:szCs w:val="22"/>
              </w:rPr>
              <w:t>#</w:t>
            </w:r>
            <w:r w:rsidR="00992074">
              <w:rPr>
                <w:sz w:val="22"/>
                <w:szCs w:val="22"/>
              </w:rPr>
              <w:t>1-24</w:t>
            </w:r>
          </w:p>
          <w:p w14:paraId="2E5DA14E" w14:textId="116D9E7A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(Agenda)</w:t>
            </w:r>
          </w:p>
          <w:p w14:paraId="1777DB8C" w14:textId="6C2E4054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66D8BE" w14:textId="1595BF2D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CD3E622" w14:textId="77777777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A37B1F" w14:textId="5BEA043D" w:rsidR="0007767B" w:rsidRDefault="0007767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847D6AE" w14:textId="77777777" w:rsidR="004F2DD5" w:rsidRDefault="004F2DD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634128" w14:textId="5E945B0A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98536F">
              <w:rPr>
                <w:sz w:val="22"/>
                <w:szCs w:val="22"/>
              </w:rPr>
              <w:t>2</w:t>
            </w:r>
            <w:r w:rsidR="004F065A">
              <w:rPr>
                <w:sz w:val="22"/>
                <w:szCs w:val="22"/>
              </w:rPr>
              <w:t>-24</w:t>
            </w:r>
          </w:p>
          <w:p w14:paraId="4AC75021" w14:textId="5E627D37" w:rsidR="000F7963" w:rsidRDefault="00027C2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7D1E">
              <w:rPr>
                <w:sz w:val="22"/>
                <w:szCs w:val="22"/>
              </w:rPr>
              <w:t>Minutes</w:t>
            </w:r>
            <w:r>
              <w:rPr>
                <w:sz w:val="22"/>
                <w:szCs w:val="22"/>
              </w:rPr>
              <w:t>)</w:t>
            </w:r>
          </w:p>
          <w:p w14:paraId="36E66E10" w14:textId="1C26E3D9" w:rsidR="0026374C" w:rsidRDefault="0026374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AFFC963" w14:textId="7B9663C5" w:rsidR="00DC6E1C" w:rsidRDefault="00DC6E1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37E7FFD" w14:textId="3700FDD4" w:rsidR="00F524E4" w:rsidRDefault="00F524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883BCD" w14:textId="166B0F1A" w:rsidR="00F524E4" w:rsidRDefault="00F524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42F13F1" w14:textId="5059203B" w:rsidR="00F524E4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767A05">
              <w:rPr>
                <w:sz w:val="22"/>
                <w:szCs w:val="22"/>
              </w:rPr>
              <w:t>3-24</w:t>
            </w:r>
          </w:p>
          <w:p w14:paraId="10BDA992" w14:textId="4AB9158E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(Financial Reports)</w:t>
            </w:r>
          </w:p>
          <w:p w14:paraId="48D1D265" w14:textId="34814987" w:rsidR="00E05C22" w:rsidRDefault="00E05C2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B6E0379" w14:textId="77777777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93E951C" w14:textId="77777777" w:rsidR="00C4388D" w:rsidRDefault="00C4388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B94A1F5" w14:textId="77777777" w:rsidR="00C4388D" w:rsidRDefault="00C4388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AD013C9" w14:textId="444C616D" w:rsidR="000F7963" w:rsidRDefault="0044404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D29EC">
              <w:rPr>
                <w:sz w:val="22"/>
                <w:szCs w:val="22"/>
              </w:rPr>
              <w:t xml:space="preserve">otion </w:t>
            </w:r>
            <w:r w:rsidR="00B165F3">
              <w:rPr>
                <w:sz w:val="22"/>
                <w:szCs w:val="22"/>
              </w:rPr>
              <w:t>#</w:t>
            </w:r>
            <w:r w:rsidR="00767A05">
              <w:rPr>
                <w:sz w:val="22"/>
                <w:szCs w:val="22"/>
              </w:rPr>
              <w:t>4-24</w:t>
            </w:r>
          </w:p>
          <w:p w14:paraId="185D6111" w14:textId="2638D785" w:rsidR="006D29EC" w:rsidRDefault="00027C2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7D1E">
              <w:rPr>
                <w:sz w:val="22"/>
                <w:szCs w:val="22"/>
              </w:rPr>
              <w:t>Committee Reports</w:t>
            </w:r>
            <w:r>
              <w:rPr>
                <w:sz w:val="22"/>
                <w:szCs w:val="22"/>
              </w:rPr>
              <w:t>)</w:t>
            </w:r>
          </w:p>
          <w:p w14:paraId="23E45042" w14:textId="77777777" w:rsidR="006D29EC" w:rsidRDefault="006D29E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1EFD0AB" w14:textId="053C8908" w:rsidR="006D29EC" w:rsidRDefault="006D29E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61A981" w14:textId="77777777" w:rsidR="002D73B5" w:rsidRDefault="002D73B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7F5507" w14:textId="1E5AF368" w:rsidR="0003318A" w:rsidRDefault="0003318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3893C8" w14:textId="6F8A1F91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0E9FB8F" w14:textId="4B64566B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627333" w14:textId="41EA20CD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E0AAA0" w14:textId="77777777" w:rsidR="008D6099" w:rsidRDefault="008D609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F793A6E" w14:textId="33753802" w:rsidR="00F22294" w:rsidRDefault="008D609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F044DC">
              <w:rPr>
                <w:sz w:val="22"/>
                <w:szCs w:val="22"/>
              </w:rPr>
              <w:t>5-24</w:t>
            </w:r>
          </w:p>
          <w:p w14:paraId="7A8F6E44" w14:textId="0D91707A" w:rsidR="005B7FB2" w:rsidRDefault="008D2E3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D0EB9">
              <w:rPr>
                <w:sz w:val="22"/>
                <w:szCs w:val="22"/>
              </w:rPr>
              <w:t>Approval of Budget and Requisitions for 2024</w:t>
            </w:r>
            <w:r w:rsidR="00DD07B4">
              <w:rPr>
                <w:sz w:val="22"/>
                <w:szCs w:val="22"/>
              </w:rPr>
              <w:t>)</w:t>
            </w:r>
          </w:p>
          <w:p w14:paraId="5C66BC5C" w14:textId="473A7EFF" w:rsidR="00283EE4" w:rsidRDefault="00283E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CB1B056" w14:textId="77777777" w:rsidR="000B192C" w:rsidRDefault="000B192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048DF86" w14:textId="17ED3018" w:rsidR="008D2E3B" w:rsidRDefault="00BD1A7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0B192C">
              <w:rPr>
                <w:sz w:val="22"/>
                <w:szCs w:val="22"/>
              </w:rPr>
              <w:t>6-24</w:t>
            </w:r>
            <w:r>
              <w:rPr>
                <w:sz w:val="22"/>
                <w:szCs w:val="22"/>
              </w:rPr>
              <w:t xml:space="preserve"> (</w:t>
            </w:r>
            <w:r w:rsidR="000B192C">
              <w:rPr>
                <w:sz w:val="22"/>
                <w:szCs w:val="22"/>
              </w:rPr>
              <w:t>Administration Services</w:t>
            </w:r>
            <w:r w:rsidR="002512DE">
              <w:rPr>
                <w:sz w:val="22"/>
                <w:szCs w:val="22"/>
              </w:rPr>
              <w:t xml:space="preserve">) </w:t>
            </w:r>
          </w:p>
          <w:p w14:paraId="56AA981F" w14:textId="699AD23A" w:rsidR="00EE6EE4" w:rsidRDefault="00EE6E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AD49EEF" w14:textId="69E1F10B" w:rsidR="00463FE4" w:rsidRDefault="00463F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897918" w14:textId="77777777" w:rsidR="000071A4" w:rsidRDefault="000071A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E91202" w14:textId="44036CA8" w:rsidR="00463FE4" w:rsidRDefault="005A489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AD3CD5">
              <w:rPr>
                <w:sz w:val="22"/>
                <w:szCs w:val="22"/>
              </w:rPr>
              <w:t>7-24</w:t>
            </w:r>
            <w:r w:rsidR="00481538">
              <w:rPr>
                <w:sz w:val="22"/>
                <w:szCs w:val="22"/>
              </w:rPr>
              <w:t xml:space="preserve">     </w:t>
            </w:r>
            <w:r w:rsidR="00270A48">
              <w:rPr>
                <w:sz w:val="22"/>
                <w:szCs w:val="22"/>
              </w:rPr>
              <w:t>(</w:t>
            </w:r>
            <w:r w:rsidR="00AD3CD5">
              <w:rPr>
                <w:sz w:val="22"/>
                <w:szCs w:val="22"/>
              </w:rPr>
              <w:t xml:space="preserve">Rural Education </w:t>
            </w:r>
            <w:r w:rsidR="00481538">
              <w:rPr>
                <w:sz w:val="22"/>
                <w:szCs w:val="22"/>
              </w:rPr>
              <w:t>Symposium 2024</w:t>
            </w:r>
            <w:r w:rsidR="00270A48">
              <w:rPr>
                <w:sz w:val="22"/>
                <w:szCs w:val="22"/>
              </w:rPr>
              <w:t xml:space="preserve">) </w:t>
            </w:r>
          </w:p>
          <w:p w14:paraId="7EC2D3D1" w14:textId="77777777" w:rsidR="00AC1069" w:rsidRDefault="00AC10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01EE21" w14:textId="77777777" w:rsidR="00AC1069" w:rsidRDefault="00AC10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F1C8D2D" w14:textId="77777777" w:rsidR="00481538" w:rsidRDefault="0048153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82298C8" w14:textId="19CB70EB" w:rsidR="00FF56D4" w:rsidRDefault="0048153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  <w:p w14:paraId="3EBB5915" w14:textId="77777777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03B7DC" w14:textId="0EC503D2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  <w:p w14:paraId="519DC974" w14:textId="77777777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3EE51A9" w14:textId="77777777" w:rsidR="00E24177" w:rsidRDefault="00E2417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696978" w14:textId="77777777" w:rsidR="00E24177" w:rsidRDefault="00E2417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E09ECE" w14:textId="48BFBAAD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E24177">
              <w:rPr>
                <w:sz w:val="22"/>
                <w:szCs w:val="22"/>
              </w:rPr>
              <w:t>8-24</w:t>
            </w:r>
          </w:p>
          <w:p w14:paraId="3597FBE5" w14:textId="3A53A615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7BAC">
              <w:rPr>
                <w:sz w:val="22"/>
                <w:szCs w:val="22"/>
              </w:rPr>
              <w:t>Cyber Security</w:t>
            </w:r>
            <w:r>
              <w:rPr>
                <w:sz w:val="22"/>
                <w:szCs w:val="22"/>
              </w:rPr>
              <w:t>)</w:t>
            </w:r>
          </w:p>
          <w:p w14:paraId="1C2705D9" w14:textId="77777777" w:rsidR="00FF56D4" w:rsidRDefault="00FF56D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85A6462" w14:textId="77777777" w:rsidR="0009653A" w:rsidRDefault="0009653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69AAF81" w14:textId="77777777" w:rsidR="003D7185" w:rsidRDefault="003D718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C79393" w14:textId="77777777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7138873" w14:textId="77777777" w:rsidR="00F03108" w:rsidRDefault="00F0310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7DACE09" w14:textId="77777777" w:rsidR="00F03108" w:rsidRDefault="00F0310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2BB0B5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634CF94" w14:textId="77777777" w:rsidR="00037BAC" w:rsidRDefault="00037BA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CA0DCC" w14:textId="248D0DFF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037BAC">
              <w:rPr>
                <w:sz w:val="22"/>
                <w:szCs w:val="22"/>
              </w:rPr>
              <w:t>9-24</w:t>
            </w:r>
          </w:p>
          <w:p w14:paraId="130B411F" w14:textId="7E5B0543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7BAC">
              <w:rPr>
                <w:sz w:val="22"/>
                <w:szCs w:val="22"/>
              </w:rPr>
              <w:t>SVREMP Update</w:t>
            </w:r>
            <w:r>
              <w:rPr>
                <w:sz w:val="22"/>
                <w:szCs w:val="22"/>
              </w:rPr>
              <w:t>)</w:t>
            </w:r>
          </w:p>
          <w:p w14:paraId="2FFE91D2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A05AC09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D6C74A5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3E97EBA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D7019D0" w14:textId="10F3F79C" w:rsidR="003D7185" w:rsidRDefault="004E054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0B360F">
              <w:rPr>
                <w:sz w:val="22"/>
                <w:szCs w:val="22"/>
              </w:rPr>
              <w:t>10-24</w:t>
            </w:r>
            <w:r>
              <w:rPr>
                <w:sz w:val="22"/>
                <w:szCs w:val="22"/>
              </w:rPr>
              <w:t xml:space="preserve"> </w:t>
            </w:r>
          </w:p>
          <w:p w14:paraId="04202433" w14:textId="0A4060E6" w:rsidR="004E0542" w:rsidRDefault="004E054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B360F">
              <w:rPr>
                <w:sz w:val="22"/>
                <w:szCs w:val="22"/>
              </w:rPr>
              <w:t>LGFF Letter</w:t>
            </w:r>
            <w:r>
              <w:rPr>
                <w:sz w:val="22"/>
                <w:szCs w:val="22"/>
              </w:rPr>
              <w:t xml:space="preserve">) </w:t>
            </w:r>
          </w:p>
          <w:p w14:paraId="68090532" w14:textId="50D77772" w:rsidR="00083256" w:rsidRDefault="00083256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68600D3" w14:textId="77777777" w:rsidR="00A673C1" w:rsidRDefault="00A673C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8579A83" w14:textId="77777777" w:rsidR="00A673C1" w:rsidRDefault="00A673C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1E348F9" w14:textId="77777777" w:rsidR="00A673C1" w:rsidRDefault="00A673C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0053C6E" w14:textId="77777777" w:rsidR="00A673C1" w:rsidRDefault="00A673C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2E27DC8" w14:textId="77777777" w:rsidR="00A673C1" w:rsidRDefault="00A673C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11CD18F" w14:textId="78F37F3F" w:rsidR="003336C1" w:rsidRDefault="00C267D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E93900">
              <w:rPr>
                <w:sz w:val="22"/>
                <w:szCs w:val="22"/>
              </w:rPr>
              <w:t>11-24</w:t>
            </w:r>
          </w:p>
          <w:p w14:paraId="47AE6C16" w14:textId="0AA5B8CF" w:rsidR="00C267D1" w:rsidRDefault="00C267D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AHS/MFR Thank You Letter</w:t>
            </w:r>
            <w:r>
              <w:rPr>
                <w:sz w:val="22"/>
                <w:szCs w:val="22"/>
              </w:rPr>
              <w:t>)</w:t>
            </w:r>
          </w:p>
          <w:p w14:paraId="77443A18" w14:textId="76F8C715" w:rsidR="00A3653E" w:rsidRDefault="00A3653E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A0326D2" w14:textId="77777777" w:rsidR="00C267D1" w:rsidRDefault="00C267D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A9EA3F9" w14:textId="77777777" w:rsidR="00C267D1" w:rsidRDefault="00C267D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9D37C50" w14:textId="77777777" w:rsidR="00C267D1" w:rsidRDefault="00C267D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C30A874" w14:textId="77777777" w:rsidR="005D3FFD" w:rsidRDefault="005D3FFD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3CBEA45" w14:textId="77777777" w:rsidR="00A7068D" w:rsidRDefault="00A7068D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E09A1CB" w14:textId="77777777" w:rsidR="00E93900" w:rsidRDefault="00E93900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59B9F71" w14:textId="56C3AF79" w:rsidR="00C931F9" w:rsidRDefault="003336C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</w:t>
            </w:r>
            <w:r w:rsidR="0011504A">
              <w:rPr>
                <w:sz w:val="22"/>
                <w:szCs w:val="22"/>
              </w:rPr>
              <w:t xml:space="preserve">ion </w:t>
            </w:r>
            <w:r w:rsidR="00730B28">
              <w:rPr>
                <w:sz w:val="22"/>
                <w:szCs w:val="22"/>
              </w:rPr>
              <w:t>#</w:t>
            </w:r>
            <w:r w:rsidR="0085570F">
              <w:rPr>
                <w:sz w:val="22"/>
                <w:szCs w:val="22"/>
              </w:rPr>
              <w:t>12-24</w:t>
            </w:r>
          </w:p>
          <w:p w14:paraId="744D35C3" w14:textId="5A135DAF" w:rsidR="00C931F9" w:rsidRDefault="00C931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5570F">
              <w:rPr>
                <w:sz w:val="22"/>
                <w:szCs w:val="22"/>
              </w:rPr>
              <w:t>LSAC</w:t>
            </w:r>
            <w:r>
              <w:rPr>
                <w:sz w:val="22"/>
                <w:szCs w:val="22"/>
              </w:rPr>
              <w:t>)</w:t>
            </w:r>
          </w:p>
          <w:p w14:paraId="176A42E4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2DC1E48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F860E70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20D0979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6B8B867" w14:textId="0B608C5C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#13-24</w:t>
            </w:r>
          </w:p>
          <w:p w14:paraId="0B7D2B72" w14:textId="54C66A8C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(Priority Issue)</w:t>
            </w:r>
          </w:p>
          <w:p w14:paraId="6C3307EF" w14:textId="77777777" w:rsidR="000A01DB" w:rsidRDefault="000A01DB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A2FC2C4" w14:textId="77777777" w:rsidR="008E1D68" w:rsidRDefault="008E1D6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9E4526" w14:textId="77777777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2CB46C3" w14:textId="77777777" w:rsidR="008E1D68" w:rsidRDefault="008E1D6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265ED46" w14:textId="77777777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62CB871" w14:textId="77777777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61AF732" w14:textId="45518332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#14-24</w:t>
            </w:r>
          </w:p>
          <w:p w14:paraId="4DFE4D9F" w14:textId="66BEF9DF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(Next Meeting)</w:t>
            </w:r>
          </w:p>
          <w:p w14:paraId="449761AE" w14:textId="4CED6249" w:rsidR="008E1D68" w:rsidRDefault="008E1D6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tbl>
            <w:tblPr>
              <w:tblW w:w="6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124"/>
              <w:gridCol w:w="2612"/>
            </w:tblGrid>
            <w:tr w:rsidR="002D2DD0" w:rsidRPr="007E4D1F" w14:paraId="34706FD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6893966" w14:textId="1B60DDA2" w:rsidR="002D2DD0" w:rsidRPr="00E2744D" w:rsidRDefault="002D2DD0" w:rsidP="002D2DD0">
                  <w:pPr>
                    <w:tabs>
                      <w:tab w:val="center" w:pos="1045"/>
                    </w:tabs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lastRenderedPageBreak/>
                    <w:t>Bernie Poulin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96BC803" w14:textId="741B22F6" w:rsidR="002D2DD0" w:rsidRPr="00E2744D" w:rsidRDefault="002D2DD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6E4D948" w14:textId="0A610280" w:rsidR="002D2DD0" w:rsidRPr="00E2744D" w:rsidRDefault="002D2DD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 (Chair)</w:t>
                  </w:r>
                </w:p>
              </w:tc>
            </w:tr>
            <w:tr w:rsidR="000F7963" w:rsidRPr="007E4D1F" w14:paraId="19E47C65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3B94D5F" w14:textId="14D0D077" w:rsidR="000F7963" w:rsidRPr="00E2744D" w:rsidRDefault="00931BEA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Ren Giesbre</w:t>
                  </w:r>
                  <w:r w:rsidR="000F7FF0" w:rsidRPr="00E2744D">
                    <w:rPr>
                      <w:sz w:val="22"/>
                      <w:szCs w:val="22"/>
                    </w:rPr>
                    <w:t xml:space="preserve">cht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6D9E398" w14:textId="67AADAE7" w:rsidR="000F7963" w:rsidRPr="00E2744D" w:rsidRDefault="000F7FF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FFD0CE5" w14:textId="58A59A43" w:rsidR="000F7963" w:rsidRPr="00E2744D" w:rsidRDefault="000F7FF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West Cove (Vice Chair)</w:t>
                  </w:r>
                </w:p>
              </w:tc>
            </w:tr>
            <w:tr w:rsidR="000F7963" w:rsidRPr="007E4D1F" w14:paraId="2E062DB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D84E1F1" w14:textId="200D8D02" w:rsidR="000F7963" w:rsidRPr="00E2744D" w:rsidRDefault="0080643C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Sandi Benford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DDCBDAF" w14:textId="4CD59274" w:rsidR="000F7963" w:rsidRPr="00E2744D" w:rsidRDefault="00AB7C1B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865A20A" w14:textId="6F396BE9" w:rsidR="000F7963" w:rsidRPr="00E2744D" w:rsidRDefault="00AB7C1B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6049EA" w:rsidRPr="007E4D1F" w14:paraId="537F1D17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562583A" w14:textId="62BD4349" w:rsidR="006049EA" w:rsidRPr="00E2744D" w:rsidRDefault="00CC4984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Alan Christian</w:t>
                  </w:r>
                  <w:r w:rsidR="006B79B4" w:rsidRPr="00E2744D">
                    <w:rPr>
                      <w:sz w:val="22"/>
                      <w:szCs w:val="22"/>
                    </w:rPr>
                    <w:t>sen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58DF932B" w14:textId="06987570" w:rsidR="006049EA" w:rsidRPr="00E2744D" w:rsidRDefault="006B79B4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41DBA41" w14:textId="04F6378F" w:rsidR="006049EA" w:rsidRPr="00E2744D" w:rsidRDefault="006B79B4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Val Quentin </w:t>
                  </w:r>
                </w:p>
              </w:tc>
            </w:tr>
            <w:tr w:rsidR="006049EA" w:rsidRPr="007E4D1F" w14:paraId="0F5415A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4E7673D" w14:textId="4AB8E786" w:rsidR="006049EA" w:rsidRPr="00E2744D" w:rsidRDefault="00421516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Gwen Jones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6C707416" w14:textId="2A9D69CD" w:rsidR="006049EA" w:rsidRPr="00E2744D" w:rsidRDefault="00421516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122639C" w14:textId="0CBF9CAB" w:rsidR="006049EA" w:rsidRPr="00E2744D" w:rsidRDefault="00421516" w:rsidP="003078EB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</w:p>
              </w:tc>
            </w:tr>
            <w:tr w:rsidR="006049EA" w:rsidRPr="007E4D1F" w14:paraId="6BB803A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37565D6" w14:textId="7648549B" w:rsidR="006049EA" w:rsidRPr="00E2744D" w:rsidRDefault="00822372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Riley Ekins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9D07B2A" w14:textId="1B4E4176" w:rsidR="006049EA" w:rsidRPr="00E2744D" w:rsidRDefault="00822372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5E11CB7B" w14:textId="580CB710" w:rsidR="006049EA" w:rsidRPr="00E2744D" w:rsidRDefault="00822372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</w:p>
              </w:tc>
            </w:tr>
            <w:tr w:rsidR="00822372" w:rsidRPr="007E4D1F" w14:paraId="4E0162A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1285D55" w14:textId="53B12DD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Marlene Walsh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4914B09" w14:textId="458D9381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4F88B37" w14:textId="0B75CAE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61456552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63321F9" w14:textId="435943F6" w:rsidR="00822372" w:rsidRPr="00E2744D" w:rsidRDefault="00E71E5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Brian Benning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2AB1DDC" w14:textId="2658951A" w:rsidR="00822372" w:rsidRPr="00E2744D" w:rsidRDefault="00E71E5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9A53093" w14:textId="22F24A3D" w:rsidR="00822372" w:rsidRPr="00E2744D" w:rsidRDefault="00E71E5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Sunrise Beach</w:t>
                  </w:r>
                </w:p>
              </w:tc>
            </w:tr>
            <w:tr w:rsidR="00822372" w:rsidRPr="007E4D1F" w14:paraId="336E52FA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8F4BE6B" w14:textId="2F9AC9D6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Mike Harney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603A0E2C" w14:textId="6597DA95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Deputy Mayor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E3E9F34" w14:textId="2A1CE885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Sandy Beach</w:t>
                  </w:r>
                </w:p>
              </w:tc>
            </w:tr>
            <w:tr w:rsidR="00822372" w:rsidRPr="007E4D1F" w14:paraId="3A0A323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A72066E" w14:textId="144627EC" w:rsidR="00822372" w:rsidRPr="00E2744D" w:rsidRDefault="006B79B4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Janice Christiansen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36D79FB" w14:textId="72094A7F" w:rsidR="00822372" w:rsidRPr="00E2744D" w:rsidRDefault="006B79B4" w:rsidP="59B63CBE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Regional DEM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9ED9216" w14:textId="7AD2BF32" w:rsidR="00822372" w:rsidRPr="00E2744D" w:rsidRDefault="006B79B4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SVREMP </w:t>
                  </w:r>
                </w:p>
              </w:tc>
            </w:tr>
            <w:tr w:rsidR="00822372" w:rsidRPr="007E4D1F" w14:paraId="4D1EFA66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435CBEA" w14:textId="04582043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Liz Turnbull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0EDC989E" w14:textId="43DA50E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FD79940" w14:textId="295F82D8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</w:t>
                  </w:r>
                </w:p>
              </w:tc>
            </w:tr>
            <w:tr w:rsidR="00822372" w:rsidRPr="007E4D1F" w14:paraId="1833AF9E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29C0EEB" w14:textId="516036C6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Keith Pederson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7F527A9" w14:textId="0260D01C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2FF5384" w14:textId="79A0B590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822372" w:rsidRPr="007E4D1F" w14:paraId="26343B77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46D2436" w14:textId="46F36C15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Keir Packer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A131DBB" w14:textId="5275BBC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A688146" w14:textId="1A392D43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  <w:r w:rsidR="00CC4984" w:rsidRPr="00E2744D">
                    <w:rPr>
                      <w:sz w:val="22"/>
                      <w:szCs w:val="22"/>
                    </w:rPr>
                    <w:t xml:space="preserve"> (Zoom)</w:t>
                  </w:r>
                </w:p>
              </w:tc>
            </w:tr>
            <w:tr w:rsidR="005E2611" w:rsidRPr="007E4D1F" w14:paraId="0C48984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4F7C6C4" w14:textId="09359343" w:rsidR="005E2611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Garth Ward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09109BF" w14:textId="6604509D" w:rsidR="005E2611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72FB53C" w14:textId="5DBC0FB5" w:rsidR="00322AC0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822372" w:rsidRPr="007E4D1F" w14:paraId="34E64C4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8924C2D" w14:textId="1420BC9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Lolita </w:t>
                  </w:r>
                  <w:proofErr w:type="spellStart"/>
                  <w:r w:rsidRPr="00E2744D">
                    <w:rPr>
                      <w:sz w:val="22"/>
                      <w:szCs w:val="22"/>
                    </w:rPr>
                    <w:t>Chadd</w:t>
                  </w:r>
                  <w:proofErr w:type="spellEnd"/>
                </w:p>
              </w:tc>
              <w:tc>
                <w:tcPr>
                  <w:tcW w:w="2124" w:type="dxa"/>
                  <w:shd w:val="clear" w:color="auto" w:fill="auto"/>
                </w:tcPr>
                <w:p w14:paraId="1F816591" w14:textId="1CAE81D2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2223209" w14:textId="25EE69CD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Ross Haven</w:t>
                  </w:r>
                </w:p>
              </w:tc>
            </w:tr>
            <w:tr w:rsidR="00822372" w:rsidRPr="007E4D1F" w14:paraId="3215C16F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EFE8DCB" w14:textId="41C52629" w:rsidR="00822372" w:rsidRPr="00E2744D" w:rsidRDefault="001D7095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Matt Ferris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56924B55" w14:textId="649F46FD" w:rsidR="00822372" w:rsidRPr="00E2744D" w:rsidRDefault="001D7095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560EA9F" w14:textId="6E432BE8" w:rsidR="00822372" w:rsidRPr="00E2744D" w:rsidRDefault="001D7095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  <w:r w:rsidR="00CC4984" w:rsidRPr="00E2744D">
                    <w:rPr>
                      <w:sz w:val="22"/>
                      <w:szCs w:val="22"/>
                    </w:rPr>
                    <w:t xml:space="preserve"> (Zoom)</w:t>
                  </w:r>
                </w:p>
              </w:tc>
            </w:tr>
            <w:tr w:rsidR="00822372" w:rsidRPr="007E4D1F" w14:paraId="2BD0EA8A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5277F97" w14:textId="31EC2020" w:rsidR="00822372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Colleen Richardson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7569E72" w14:textId="3737F594" w:rsidR="00822372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Councillor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109460C" w14:textId="7D4C4F0D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822372" w:rsidRPr="007E4D1F" w14:paraId="7DFF6386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20809F2" w14:textId="52F57495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Ian </w:t>
                  </w:r>
                  <w:proofErr w:type="spellStart"/>
                  <w:r w:rsidRPr="00E2744D">
                    <w:rPr>
                      <w:sz w:val="22"/>
                      <w:szCs w:val="22"/>
                    </w:rPr>
                    <w:t>Kupchenko</w:t>
                  </w:r>
                  <w:proofErr w:type="spellEnd"/>
                </w:p>
              </w:tc>
              <w:tc>
                <w:tcPr>
                  <w:tcW w:w="2124" w:type="dxa"/>
                  <w:shd w:val="clear" w:color="auto" w:fill="auto"/>
                </w:tcPr>
                <w:p w14:paraId="09724276" w14:textId="2EA56023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7F6C6F86" w14:textId="0209A3AC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Castle Island</w:t>
                  </w:r>
                </w:p>
              </w:tc>
            </w:tr>
            <w:tr w:rsidR="000A398C" w:rsidRPr="007E4D1F" w14:paraId="35577C92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7EDFF1A" w14:textId="1788C140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Marge Hanssen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0606DAD" w14:textId="746A7D3A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7E5C4888" w14:textId="34531720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0A398C" w:rsidRPr="007E4D1F" w14:paraId="5DCFA0AF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78CFA8E" w14:textId="42CB37FA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Graeme Horne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674E591" w14:textId="46E107CF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D97A632" w14:textId="202B1548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 (Zoom)</w:t>
                  </w:r>
                </w:p>
              </w:tc>
            </w:tr>
            <w:tr w:rsidR="000A398C" w:rsidRPr="007E4D1F" w14:paraId="0D6C74DC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D340F71" w14:textId="35C881F6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Dwight Moskalyk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1413A8B" w14:textId="5FF00CEA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Administrator/CAO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E6FADD4" w14:textId="08CC77D6" w:rsidR="000A398C" w:rsidRPr="00E2744D" w:rsidRDefault="000A398C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SVLSACE/Naka. Park</w:t>
                  </w:r>
                </w:p>
              </w:tc>
            </w:tr>
            <w:tr w:rsidR="000A398C" w:rsidRPr="007E4D1F" w14:paraId="688D8E71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C05247D" w14:textId="3F9FEEE1" w:rsidR="000A398C" w:rsidRPr="00E2744D" w:rsidRDefault="00A117CC" w:rsidP="000A398C">
                  <w:pPr>
                    <w:rPr>
                      <w:sz w:val="22"/>
                      <w:szCs w:val="22"/>
                    </w:rPr>
                  </w:pPr>
                  <w:bookmarkStart w:id="0" w:name="_Hlk149640811"/>
                  <w:r w:rsidRPr="00E2744D">
                    <w:rPr>
                      <w:sz w:val="22"/>
                      <w:szCs w:val="22"/>
                    </w:rPr>
                    <w:t>Dan Blackburn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C5595D8" w14:textId="3905AB2F" w:rsidR="000A398C" w:rsidRPr="00E2744D" w:rsidRDefault="00E3413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Cyber Security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A624F6B" w14:textId="0965C4BA" w:rsidR="000A398C" w:rsidRPr="00E2744D" w:rsidRDefault="00F73955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2744D">
                    <w:rPr>
                      <w:sz w:val="22"/>
                      <w:szCs w:val="22"/>
                    </w:rPr>
                    <w:t>ABmunis</w:t>
                  </w:r>
                  <w:proofErr w:type="spellEnd"/>
                  <w:r w:rsidR="00E3413F" w:rsidRPr="00E2744D">
                    <w:rPr>
                      <w:sz w:val="22"/>
                      <w:szCs w:val="22"/>
                    </w:rPr>
                    <w:t>(Zoom)</w:t>
                  </w:r>
                </w:p>
              </w:tc>
            </w:tr>
            <w:bookmarkEnd w:id="0"/>
            <w:tr w:rsidR="000A398C" w:rsidRPr="007E4D1F" w14:paraId="76A8B933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CCC38DA" w14:textId="44831CDA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Joe Blakeman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1ADF636" w14:textId="014DE942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Reeve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9CB487D" w14:textId="7DD2CE44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0A398C" w:rsidRPr="007E4D1F" w14:paraId="6B1920B7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2942D8E" w14:textId="2D83A55A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Nick </w:t>
                  </w:r>
                  <w:proofErr w:type="spellStart"/>
                  <w:r w:rsidRPr="00E2744D">
                    <w:rPr>
                      <w:sz w:val="22"/>
                      <w:szCs w:val="22"/>
                    </w:rPr>
                    <w:t>Gelych</w:t>
                  </w:r>
                  <w:proofErr w:type="spellEnd"/>
                </w:p>
              </w:tc>
              <w:tc>
                <w:tcPr>
                  <w:tcW w:w="2124" w:type="dxa"/>
                  <w:shd w:val="clear" w:color="auto" w:fill="auto"/>
                </w:tcPr>
                <w:p w14:paraId="69A49399" w14:textId="42A4809F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Reeve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69BF4DD0" w14:textId="4AE4857D" w:rsidR="000A398C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E2744D" w:rsidRPr="007E4D1F" w14:paraId="1CA5E37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4B5CE5BF" w14:textId="6CEB1E39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Lorne Olsvik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5E6B9F6" w14:textId="1734AD85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F78E996" w14:textId="7DCDC83C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E2744D" w:rsidRPr="007E4D1F" w14:paraId="08D06859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313A951" w14:textId="604D493A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George Vaughan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453498A" w14:textId="3D0828FA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Councillor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A39070D" w14:textId="31CF600B" w:rsidR="00E2744D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F73955" w:rsidRPr="007E4D1F" w14:paraId="03E3719C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6A9379D" w14:textId="56E20574" w:rsidR="00F73955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Kevin Lovich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4C739B5" w14:textId="422F9862" w:rsidR="00F73955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Councillor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9FDAD05" w14:textId="665EC786" w:rsidR="00F73955" w:rsidRPr="00E2744D" w:rsidRDefault="00E2744D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F73955" w:rsidRPr="007E4D1F" w14:paraId="5C5ABAB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478A2A83" w14:textId="77777777" w:rsidR="00F73955" w:rsidRDefault="00F73955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1A8DD050" w14:textId="77777777" w:rsidR="00F73955" w:rsidRDefault="00F73955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14:paraId="4D7D560B" w14:textId="77777777" w:rsidR="00F73955" w:rsidRDefault="00F73955" w:rsidP="000A398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13ED77" w14:textId="77777777" w:rsidR="006B6DD8" w:rsidRDefault="006B6DD8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3ECB11F" w14:textId="4707A9FA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</w:t>
            </w:r>
            <w:r w:rsidR="00F22294">
              <w:rPr>
                <w:sz w:val="22"/>
                <w:szCs w:val="22"/>
              </w:rPr>
              <w:t>Poulin</w:t>
            </w:r>
            <w:r>
              <w:rPr>
                <w:sz w:val="22"/>
                <w:szCs w:val="22"/>
              </w:rPr>
              <w:t xml:space="preserve"> called the meeting to order at 9:0</w:t>
            </w:r>
            <w:r w:rsidR="002A01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a.m. </w:t>
            </w:r>
          </w:p>
          <w:p w14:paraId="42E40DF1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406789D" w14:textId="4CC68939" w:rsidR="00713C9E" w:rsidRDefault="00713C9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8F87CAD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Chairman Poulin shared the land acknowledgement for Treaty 6 territory and ancestral lands.</w:t>
            </w:r>
          </w:p>
          <w:p w14:paraId="69F37661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53489CFF" w14:textId="77777777" w:rsidR="00E2744D" w:rsidRDefault="00E2744D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FE1BB56" w14:textId="363B4059" w:rsidR="00822372" w:rsidRDefault="00E2744D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Gwen Jones</w:t>
            </w:r>
            <w:r w:rsidR="0080643C">
              <w:rPr>
                <w:sz w:val="22"/>
                <w:szCs w:val="22"/>
              </w:rPr>
              <w:t xml:space="preserve"> </w:t>
            </w:r>
            <w:r w:rsidR="00822372">
              <w:rPr>
                <w:sz w:val="22"/>
                <w:szCs w:val="22"/>
              </w:rPr>
              <w:t xml:space="preserve">shared a history and background of </w:t>
            </w:r>
            <w:r>
              <w:rPr>
                <w:sz w:val="22"/>
                <w:szCs w:val="22"/>
              </w:rPr>
              <w:t>Sunset Point</w:t>
            </w:r>
            <w:r w:rsidR="00822372">
              <w:rPr>
                <w:sz w:val="22"/>
                <w:szCs w:val="22"/>
              </w:rPr>
              <w:t xml:space="preserve"> as host municipality</w:t>
            </w:r>
            <w:r>
              <w:rPr>
                <w:sz w:val="22"/>
                <w:szCs w:val="22"/>
              </w:rPr>
              <w:t>, and introduced priority topics for further discussion in the meeting (</w:t>
            </w:r>
            <w:r w:rsidR="00992074">
              <w:rPr>
                <w:sz w:val="22"/>
                <w:szCs w:val="22"/>
              </w:rPr>
              <w:t>Business Item #10 matters)</w:t>
            </w:r>
            <w:r w:rsidR="00822372">
              <w:rPr>
                <w:sz w:val="22"/>
                <w:szCs w:val="22"/>
              </w:rPr>
              <w:t xml:space="preserve">. </w:t>
            </w:r>
          </w:p>
          <w:p w14:paraId="07D30753" w14:textId="46297A6D" w:rsidR="00F33852" w:rsidRDefault="00F3385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6AA8493F" w14:textId="756BDA81" w:rsidR="000F7963" w:rsidRPr="00037BAC" w:rsidRDefault="00037BAC" w:rsidP="00037BAC">
            <w:pPr>
              <w:tabs>
                <w:tab w:val="left" w:pos="1980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(1) </w:t>
            </w:r>
            <w:r w:rsidR="006D29EC" w:rsidRPr="00037BAC">
              <w:rPr>
                <w:sz w:val="22"/>
                <w:szCs w:val="22"/>
                <w:u w:val="single"/>
              </w:rPr>
              <w:t>Adopt Agenda</w:t>
            </w:r>
            <w:r w:rsidR="00D71D1D" w:rsidRPr="00037BAC">
              <w:rPr>
                <w:sz w:val="22"/>
                <w:szCs w:val="22"/>
                <w:u w:val="single"/>
              </w:rPr>
              <w:t>:</w:t>
            </w:r>
          </w:p>
          <w:p w14:paraId="302A5AF2" w14:textId="77777777" w:rsidR="006D29EC" w:rsidRDefault="006D29EC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595BC8A" w14:textId="7D2C6199" w:rsidR="003D2B87" w:rsidRDefault="0098536F" w:rsidP="00C4388D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Marge Hanssen</w:t>
            </w:r>
            <w:r w:rsidR="000F7963">
              <w:rPr>
                <w:sz w:val="22"/>
                <w:szCs w:val="22"/>
              </w:rPr>
              <w:t xml:space="preserve"> – that the agenda</w:t>
            </w:r>
            <w:r w:rsidR="00E34CBC">
              <w:rPr>
                <w:sz w:val="22"/>
                <w:szCs w:val="22"/>
              </w:rPr>
              <w:t xml:space="preserve"> for the </w:t>
            </w:r>
            <w:r w:rsidR="00E90DA1">
              <w:rPr>
                <w:sz w:val="22"/>
                <w:szCs w:val="22"/>
              </w:rPr>
              <w:t>February 24</w:t>
            </w:r>
            <w:r w:rsidR="00E90DA1" w:rsidRPr="00E90DA1">
              <w:rPr>
                <w:sz w:val="22"/>
                <w:szCs w:val="22"/>
                <w:vertAlign w:val="superscript"/>
              </w:rPr>
              <w:t>th</w:t>
            </w:r>
            <w:r w:rsidR="00E90DA1">
              <w:rPr>
                <w:sz w:val="22"/>
                <w:szCs w:val="22"/>
              </w:rPr>
              <w:t>, 2024</w:t>
            </w:r>
            <w:r w:rsidR="00E34CBC">
              <w:rPr>
                <w:sz w:val="22"/>
                <w:szCs w:val="22"/>
              </w:rPr>
              <w:t xml:space="preserve"> regular meeting</w:t>
            </w:r>
            <w:r w:rsidR="000F7963">
              <w:rPr>
                <w:sz w:val="22"/>
                <w:szCs w:val="22"/>
              </w:rPr>
              <w:t xml:space="preserve"> be approved </w:t>
            </w:r>
            <w:r w:rsidR="00C4388D">
              <w:rPr>
                <w:sz w:val="22"/>
                <w:szCs w:val="22"/>
              </w:rPr>
              <w:t xml:space="preserve">as presented. </w:t>
            </w:r>
          </w:p>
          <w:p w14:paraId="6CBE591E" w14:textId="3232A320" w:rsidR="00D71D1D" w:rsidRDefault="000F7963" w:rsidP="00D71D1D">
            <w:pPr>
              <w:tabs>
                <w:tab w:val="left" w:pos="1980"/>
              </w:tabs>
              <w:jc w:val="right"/>
              <w:rPr>
                <w:b/>
                <w:sz w:val="22"/>
                <w:szCs w:val="22"/>
              </w:rPr>
            </w:pPr>
            <w:r w:rsidRPr="00A321F1">
              <w:rPr>
                <w:b/>
                <w:sz w:val="22"/>
                <w:szCs w:val="22"/>
              </w:rPr>
              <w:t>Carried.</w:t>
            </w:r>
          </w:p>
          <w:p w14:paraId="10717C81" w14:textId="77777777" w:rsidR="0098536F" w:rsidRDefault="0098536F" w:rsidP="00D71D1D">
            <w:pPr>
              <w:tabs>
                <w:tab w:val="left" w:pos="1980"/>
              </w:tabs>
              <w:jc w:val="right"/>
              <w:rPr>
                <w:b/>
                <w:sz w:val="22"/>
                <w:szCs w:val="22"/>
              </w:rPr>
            </w:pPr>
          </w:p>
          <w:p w14:paraId="696FAAC2" w14:textId="77777777" w:rsidR="00B165F3" w:rsidRDefault="00B165F3" w:rsidP="003B4F6B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63BB1E5F" w14:textId="18BD9E5F" w:rsidR="000F7963" w:rsidRPr="004F065A" w:rsidRDefault="004F065A" w:rsidP="004F065A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 w:rsidRPr="004F065A">
              <w:rPr>
                <w:sz w:val="22"/>
                <w:szCs w:val="22"/>
              </w:rPr>
              <w:t xml:space="preserve">  </w:t>
            </w:r>
            <w:r w:rsidR="000F7963" w:rsidRPr="00037BAC">
              <w:rPr>
                <w:sz w:val="22"/>
                <w:szCs w:val="22"/>
                <w:u w:val="single"/>
              </w:rPr>
              <w:t>Minutes:</w:t>
            </w:r>
            <w:r w:rsidR="000F7963" w:rsidRPr="004F065A">
              <w:rPr>
                <w:sz w:val="22"/>
                <w:szCs w:val="22"/>
              </w:rPr>
              <w:t xml:space="preserve"> </w:t>
            </w:r>
          </w:p>
          <w:p w14:paraId="4C1E1510" w14:textId="77777777" w:rsidR="006D29EC" w:rsidRDefault="006D29EC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D491DCC" w14:textId="1D607C0F" w:rsidR="004F2DD5" w:rsidRDefault="004F065A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</w:t>
            </w:r>
            <w:r w:rsidR="008C21CF">
              <w:rPr>
                <w:sz w:val="22"/>
                <w:szCs w:val="22"/>
              </w:rPr>
              <w:t xml:space="preserve"> – that the minutes of the </w:t>
            </w:r>
            <w:r>
              <w:rPr>
                <w:sz w:val="22"/>
                <w:szCs w:val="22"/>
              </w:rPr>
              <w:t>October 28</w:t>
            </w:r>
            <w:r w:rsidRPr="004F065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, 2023</w:t>
            </w:r>
            <w:r w:rsidR="008C21CF">
              <w:rPr>
                <w:sz w:val="22"/>
                <w:szCs w:val="22"/>
              </w:rPr>
              <w:t xml:space="preserve"> Regular Meeting be approved </w:t>
            </w:r>
            <w:r>
              <w:rPr>
                <w:sz w:val="22"/>
                <w:szCs w:val="22"/>
              </w:rPr>
              <w:t>as presented.</w:t>
            </w:r>
          </w:p>
          <w:p w14:paraId="6B68383B" w14:textId="77777777" w:rsidR="004F2DD5" w:rsidRDefault="004F2DD5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84FF6BB" w14:textId="401C3DD5" w:rsidR="00611B37" w:rsidRDefault="006D29EC" w:rsidP="00713C9E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 w:rsidRPr="006D29EC">
              <w:rPr>
                <w:b/>
                <w:sz w:val="22"/>
                <w:szCs w:val="22"/>
              </w:rPr>
              <w:t>Carried.</w:t>
            </w:r>
          </w:p>
          <w:p w14:paraId="33B50047" w14:textId="4F41CB02" w:rsidR="00F22294" w:rsidRPr="00F22294" w:rsidRDefault="00623140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F065A">
              <w:rPr>
                <w:sz w:val="22"/>
                <w:szCs w:val="22"/>
              </w:rPr>
              <w:t>3</w:t>
            </w:r>
            <w:r w:rsidR="00F22294" w:rsidRPr="00F22294">
              <w:rPr>
                <w:sz w:val="22"/>
                <w:szCs w:val="22"/>
              </w:rPr>
              <w:t xml:space="preserve">) </w:t>
            </w:r>
            <w:r w:rsidR="00F22294" w:rsidRPr="00037BAC">
              <w:rPr>
                <w:sz w:val="22"/>
                <w:szCs w:val="22"/>
                <w:u w:val="single"/>
              </w:rPr>
              <w:t>Financial Update:</w:t>
            </w:r>
          </w:p>
          <w:p w14:paraId="41D87850" w14:textId="77777777" w:rsidR="00F22294" w:rsidRPr="00F22294" w:rsidRDefault="00F22294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88C6AB5" w14:textId="133CD157" w:rsidR="00F22294" w:rsidRDefault="00767A05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 Giesbrecht</w:t>
            </w:r>
            <w:r w:rsidR="00F22294" w:rsidRPr="00F22294">
              <w:rPr>
                <w:sz w:val="22"/>
                <w:szCs w:val="22"/>
              </w:rPr>
              <w:t xml:space="preserve"> – that the financial report </w:t>
            </w:r>
            <w:r w:rsidR="00F22294">
              <w:rPr>
                <w:sz w:val="22"/>
                <w:szCs w:val="22"/>
              </w:rPr>
              <w:t>for</w:t>
            </w:r>
            <w:r w:rsidR="00F338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September</w:t>
            </w:r>
            <w:r w:rsidR="00EB6CB1">
              <w:rPr>
                <w:sz w:val="22"/>
                <w:szCs w:val="22"/>
              </w:rPr>
              <w:t xml:space="preserve"> </w:t>
            </w:r>
            <w:r w:rsidR="006D1A70">
              <w:rPr>
                <w:sz w:val="22"/>
                <w:szCs w:val="22"/>
              </w:rPr>
              <w:t>1</w:t>
            </w:r>
            <w:r w:rsidR="006D1A70" w:rsidRPr="006D1A70">
              <w:rPr>
                <w:sz w:val="22"/>
                <w:szCs w:val="22"/>
                <w:vertAlign w:val="superscript"/>
              </w:rPr>
              <w:t>st</w:t>
            </w:r>
            <w:r w:rsidR="006D1A70">
              <w:rPr>
                <w:sz w:val="22"/>
                <w:szCs w:val="22"/>
              </w:rPr>
              <w:t>, 20</w:t>
            </w:r>
            <w:r w:rsidR="00B6253C">
              <w:rPr>
                <w:sz w:val="22"/>
                <w:szCs w:val="22"/>
              </w:rPr>
              <w:t>2</w:t>
            </w:r>
            <w:r w:rsidR="00C4388D">
              <w:rPr>
                <w:sz w:val="22"/>
                <w:szCs w:val="22"/>
              </w:rPr>
              <w:t>3</w:t>
            </w:r>
            <w:r w:rsidR="00623140">
              <w:rPr>
                <w:sz w:val="22"/>
                <w:szCs w:val="22"/>
              </w:rPr>
              <w:t xml:space="preserve"> through </w:t>
            </w:r>
            <w:r>
              <w:rPr>
                <w:sz w:val="22"/>
                <w:szCs w:val="22"/>
              </w:rPr>
              <w:t>December</w:t>
            </w:r>
            <w:r w:rsidR="00EB6CB1">
              <w:rPr>
                <w:sz w:val="22"/>
                <w:szCs w:val="22"/>
              </w:rPr>
              <w:t xml:space="preserve"> 31</w:t>
            </w:r>
            <w:r w:rsidR="00EB6CB1" w:rsidRPr="00EB6CB1">
              <w:rPr>
                <w:sz w:val="22"/>
                <w:szCs w:val="22"/>
                <w:vertAlign w:val="superscript"/>
              </w:rPr>
              <w:t>st</w:t>
            </w:r>
            <w:r w:rsidR="00A02EA7">
              <w:rPr>
                <w:sz w:val="22"/>
                <w:szCs w:val="22"/>
              </w:rPr>
              <w:t>, 202</w:t>
            </w:r>
            <w:r w:rsidR="00C4388D">
              <w:rPr>
                <w:sz w:val="22"/>
                <w:szCs w:val="22"/>
              </w:rPr>
              <w:t>3</w:t>
            </w:r>
            <w:r w:rsidR="00F22294">
              <w:rPr>
                <w:sz w:val="22"/>
                <w:szCs w:val="22"/>
              </w:rPr>
              <w:t xml:space="preserve"> </w:t>
            </w:r>
            <w:r w:rsidR="00F22294" w:rsidRPr="00F22294">
              <w:rPr>
                <w:sz w:val="22"/>
                <w:szCs w:val="22"/>
              </w:rPr>
              <w:t>be accepted for information</w:t>
            </w:r>
            <w:r w:rsidR="00F22294">
              <w:rPr>
                <w:sz w:val="22"/>
                <w:szCs w:val="22"/>
              </w:rPr>
              <w:t xml:space="preserve"> as presented</w:t>
            </w:r>
            <w:r w:rsidR="00F22294" w:rsidRPr="00F22294">
              <w:rPr>
                <w:sz w:val="22"/>
                <w:szCs w:val="22"/>
              </w:rPr>
              <w:t>.</w:t>
            </w:r>
          </w:p>
          <w:p w14:paraId="35ED1E54" w14:textId="06AFA940" w:rsidR="009732EF" w:rsidRPr="00C4388D" w:rsidRDefault="00F22294" w:rsidP="00C4388D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Carried</w:t>
            </w:r>
            <w:r w:rsidR="0029158B" w:rsidRPr="0029158B">
              <w:rPr>
                <w:b/>
                <w:bCs/>
                <w:sz w:val="22"/>
                <w:szCs w:val="22"/>
              </w:rPr>
              <w:t>.</w:t>
            </w:r>
          </w:p>
          <w:p w14:paraId="437AEB52" w14:textId="77777777" w:rsidR="00C4388D" w:rsidRPr="00F22294" w:rsidRDefault="00C4388D" w:rsidP="006F40D5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10C6EB0" w14:textId="7CD4CF03" w:rsidR="006D29EC" w:rsidRDefault="00F22294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F22294">
              <w:rPr>
                <w:sz w:val="22"/>
                <w:szCs w:val="22"/>
              </w:rPr>
              <w:t xml:space="preserve"> </w:t>
            </w:r>
            <w:r w:rsidR="00623140">
              <w:rPr>
                <w:sz w:val="22"/>
                <w:szCs w:val="22"/>
              </w:rPr>
              <w:t>(</w:t>
            </w:r>
            <w:r w:rsidR="00B165F3">
              <w:rPr>
                <w:sz w:val="22"/>
                <w:szCs w:val="22"/>
              </w:rPr>
              <w:t>5</w:t>
            </w:r>
            <w:r w:rsidR="006D29EC">
              <w:rPr>
                <w:sz w:val="22"/>
                <w:szCs w:val="22"/>
              </w:rPr>
              <w:t xml:space="preserve">) </w:t>
            </w:r>
            <w:r w:rsidR="00AF593D" w:rsidRPr="00037BAC">
              <w:rPr>
                <w:sz w:val="22"/>
                <w:szCs w:val="22"/>
                <w:u w:val="single"/>
              </w:rPr>
              <w:t>Committee Reports</w:t>
            </w:r>
            <w:r w:rsidR="00AF593D">
              <w:rPr>
                <w:sz w:val="22"/>
                <w:szCs w:val="22"/>
              </w:rPr>
              <w:t>:</w:t>
            </w:r>
          </w:p>
          <w:p w14:paraId="4E2E2428" w14:textId="77777777" w:rsidR="007F5EC0" w:rsidRDefault="007F5EC0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708B638" w14:textId="030E12B7" w:rsidR="007F5EC0" w:rsidRDefault="00672FB2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</w:t>
            </w:r>
            <w:r w:rsidR="00FF021F">
              <w:rPr>
                <w:sz w:val="22"/>
                <w:szCs w:val="22"/>
              </w:rPr>
              <w:t xml:space="preserve"> </w:t>
            </w:r>
            <w:r w:rsidR="007F5EC0">
              <w:rPr>
                <w:sz w:val="22"/>
                <w:szCs w:val="22"/>
              </w:rPr>
              <w:t xml:space="preserve">– that the </w:t>
            </w:r>
            <w:r w:rsidR="00AF593D">
              <w:rPr>
                <w:sz w:val="22"/>
                <w:szCs w:val="22"/>
              </w:rPr>
              <w:t>committee reports for Highway 43 East Waste Commission, Lac Ste. Anne Seniors Foundation, Lac Ste. Anne East End Bus Society, WILD Water</w:t>
            </w:r>
            <w:r w:rsidR="00B165F3">
              <w:rPr>
                <w:sz w:val="22"/>
                <w:szCs w:val="22"/>
              </w:rPr>
              <w:t xml:space="preserve">, </w:t>
            </w:r>
            <w:r w:rsidR="00AF593D">
              <w:rPr>
                <w:sz w:val="22"/>
                <w:szCs w:val="22"/>
              </w:rPr>
              <w:t>LI</w:t>
            </w:r>
            <w:r w:rsidR="0082070C">
              <w:rPr>
                <w:sz w:val="22"/>
                <w:szCs w:val="22"/>
              </w:rPr>
              <w:t>LSA/ALUS</w:t>
            </w:r>
            <w:r w:rsidR="00011944">
              <w:rPr>
                <w:sz w:val="22"/>
                <w:szCs w:val="22"/>
              </w:rPr>
              <w:t xml:space="preserve">, </w:t>
            </w:r>
            <w:r w:rsidR="00040C41">
              <w:rPr>
                <w:sz w:val="22"/>
                <w:szCs w:val="22"/>
              </w:rPr>
              <w:t>Association of Summer Villages of Alberta, Ste. Anne Regional Municipalities</w:t>
            </w:r>
            <w:r w:rsidR="00482A5D">
              <w:rPr>
                <w:sz w:val="22"/>
                <w:szCs w:val="22"/>
              </w:rPr>
              <w:t xml:space="preserve">, </w:t>
            </w:r>
            <w:r w:rsidR="00B165F3">
              <w:rPr>
                <w:sz w:val="22"/>
                <w:szCs w:val="22"/>
              </w:rPr>
              <w:t xml:space="preserve">and </w:t>
            </w:r>
            <w:r w:rsidR="00306DEF">
              <w:rPr>
                <w:sz w:val="22"/>
                <w:szCs w:val="22"/>
              </w:rPr>
              <w:t>the</w:t>
            </w:r>
            <w:r w:rsidR="00482A5D">
              <w:rPr>
                <w:sz w:val="22"/>
                <w:szCs w:val="22"/>
              </w:rPr>
              <w:t xml:space="preserve"> Alb</w:t>
            </w:r>
            <w:r w:rsidR="00F6093D">
              <w:rPr>
                <w:sz w:val="22"/>
                <w:szCs w:val="22"/>
              </w:rPr>
              <w:t xml:space="preserve">erta Urban Municipalities Association </w:t>
            </w:r>
            <w:r w:rsidR="00B165F3">
              <w:rPr>
                <w:sz w:val="22"/>
                <w:szCs w:val="22"/>
              </w:rPr>
              <w:t xml:space="preserve">updates </w:t>
            </w:r>
            <w:r w:rsidR="00AF593D">
              <w:rPr>
                <w:sz w:val="22"/>
                <w:szCs w:val="22"/>
              </w:rPr>
              <w:t>be accepted for information</w:t>
            </w:r>
            <w:r w:rsidR="00623140">
              <w:rPr>
                <w:sz w:val="22"/>
                <w:szCs w:val="22"/>
              </w:rPr>
              <w:t xml:space="preserve"> as </w:t>
            </w:r>
            <w:r w:rsidR="00B165F3">
              <w:rPr>
                <w:sz w:val="22"/>
                <w:szCs w:val="22"/>
              </w:rPr>
              <w:t xml:space="preserve">written and verbally </w:t>
            </w:r>
            <w:r w:rsidR="00623140">
              <w:rPr>
                <w:sz w:val="22"/>
                <w:szCs w:val="22"/>
              </w:rPr>
              <w:t>presented</w:t>
            </w:r>
            <w:r w:rsidR="00AF593D">
              <w:rPr>
                <w:sz w:val="22"/>
                <w:szCs w:val="22"/>
              </w:rPr>
              <w:t>.</w:t>
            </w:r>
            <w:r w:rsidR="007F5EC0">
              <w:rPr>
                <w:sz w:val="22"/>
                <w:szCs w:val="22"/>
              </w:rPr>
              <w:t xml:space="preserve"> </w:t>
            </w:r>
          </w:p>
          <w:p w14:paraId="6CDD0257" w14:textId="15428AEA" w:rsidR="00071FEE" w:rsidRPr="008D2E3B" w:rsidRDefault="007F5EC0" w:rsidP="008D2E3B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Carried.</w:t>
            </w:r>
          </w:p>
          <w:p w14:paraId="08376116" w14:textId="77777777" w:rsidR="00B051C4" w:rsidRDefault="00B051C4" w:rsidP="007B6110">
            <w:pPr>
              <w:tabs>
                <w:tab w:val="left" w:pos="6420"/>
              </w:tabs>
              <w:rPr>
                <w:b/>
                <w:sz w:val="22"/>
                <w:szCs w:val="22"/>
              </w:rPr>
            </w:pPr>
          </w:p>
          <w:p w14:paraId="32CFB1C9" w14:textId="4FD54E90" w:rsidR="00C305E7" w:rsidRPr="00037BAC" w:rsidRDefault="002B4F69" w:rsidP="002B4F69">
            <w:pPr>
              <w:tabs>
                <w:tab w:val="left" w:pos="642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</w:t>
            </w:r>
            <w:r w:rsidR="00B165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) </w:t>
            </w:r>
            <w:r w:rsidR="00DD07B4" w:rsidRPr="00037BAC">
              <w:rPr>
                <w:sz w:val="22"/>
                <w:szCs w:val="22"/>
                <w:u w:val="single"/>
              </w:rPr>
              <w:t xml:space="preserve">SVLSACE </w:t>
            </w:r>
            <w:r w:rsidR="00F044DC" w:rsidRPr="00037BAC">
              <w:rPr>
                <w:sz w:val="22"/>
                <w:szCs w:val="22"/>
                <w:u w:val="single"/>
              </w:rPr>
              <w:t>2024 Budget and Requisitions</w:t>
            </w:r>
            <w:r w:rsidR="00DD07B4" w:rsidRPr="00037BAC">
              <w:rPr>
                <w:sz w:val="22"/>
                <w:szCs w:val="22"/>
                <w:u w:val="single"/>
              </w:rPr>
              <w:t>:</w:t>
            </w:r>
          </w:p>
          <w:p w14:paraId="33141E04" w14:textId="6E7DA5CA" w:rsidR="00846B01" w:rsidRDefault="00846B01" w:rsidP="00D72E8A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67915592" w14:textId="30E49D0D" w:rsidR="00C00312" w:rsidRPr="00D72E8A" w:rsidRDefault="00DD07B4" w:rsidP="00D72E8A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Liz Turnbull – that the </w:t>
            </w:r>
            <w:r w:rsidR="003D0EB9">
              <w:rPr>
                <w:sz w:val="22"/>
                <w:szCs w:val="22"/>
              </w:rPr>
              <w:t xml:space="preserve">SVLSACE 2024 Budget, 2024 Requisitions, and 2024-2026 Three Year Operating Plan, be approved </w:t>
            </w:r>
            <w:r w:rsidR="000B192C">
              <w:rPr>
                <w:sz w:val="22"/>
                <w:szCs w:val="22"/>
              </w:rPr>
              <w:t>as presented, and that Administration be authorized to send the requisition notices for same, with levies due June 1</w:t>
            </w:r>
            <w:r w:rsidR="000B192C" w:rsidRPr="000B192C">
              <w:rPr>
                <w:sz w:val="22"/>
                <w:szCs w:val="22"/>
                <w:vertAlign w:val="superscript"/>
              </w:rPr>
              <w:t>st</w:t>
            </w:r>
            <w:r w:rsidR="000B192C">
              <w:rPr>
                <w:sz w:val="22"/>
                <w:szCs w:val="22"/>
              </w:rPr>
              <w:t xml:space="preserve">, 2024, as discussed. </w:t>
            </w:r>
            <w:r w:rsidR="00D64D77">
              <w:rPr>
                <w:sz w:val="22"/>
                <w:szCs w:val="22"/>
              </w:rPr>
              <w:t xml:space="preserve"> </w:t>
            </w:r>
          </w:p>
          <w:p w14:paraId="087C3CB0" w14:textId="130B77B2" w:rsidR="00E717D5" w:rsidRDefault="00E717D5" w:rsidP="00E717D5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Carried.</w:t>
            </w:r>
          </w:p>
          <w:p w14:paraId="6D24EA29" w14:textId="77777777" w:rsidR="000B192C" w:rsidRDefault="000B192C" w:rsidP="00E717D5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</w:p>
          <w:p w14:paraId="4CA6063E" w14:textId="5ED52133" w:rsidR="00F33852" w:rsidRPr="000B192C" w:rsidRDefault="000B192C" w:rsidP="000B192C">
            <w:pPr>
              <w:tabs>
                <w:tab w:val="left" w:pos="1890"/>
              </w:tabs>
              <w:rPr>
                <w:sz w:val="22"/>
                <w:szCs w:val="22"/>
                <w:lang w:val="en-CA"/>
              </w:rPr>
            </w:pPr>
            <w:r w:rsidRPr="000B192C">
              <w:rPr>
                <w:sz w:val="22"/>
                <w:szCs w:val="22"/>
                <w:lang w:val="en-CA"/>
              </w:rPr>
              <w:t xml:space="preserve">Ren Giesbrecht </w:t>
            </w:r>
            <w:r>
              <w:rPr>
                <w:sz w:val="22"/>
                <w:szCs w:val="22"/>
                <w:lang w:val="en-CA"/>
              </w:rPr>
              <w:t>–</w:t>
            </w:r>
            <w:r w:rsidRPr="000B192C">
              <w:rPr>
                <w:sz w:val="22"/>
                <w:szCs w:val="22"/>
                <w:lang w:val="en-CA"/>
              </w:rPr>
              <w:t xml:space="preserve"> </w:t>
            </w:r>
            <w:r>
              <w:rPr>
                <w:sz w:val="22"/>
                <w:szCs w:val="22"/>
                <w:lang w:val="en-CA"/>
              </w:rPr>
              <w:t>tha</w:t>
            </w:r>
            <w:r w:rsidR="00AE787B">
              <w:rPr>
                <w:sz w:val="22"/>
                <w:szCs w:val="22"/>
                <w:lang w:val="en-CA"/>
              </w:rPr>
              <w:t xml:space="preserve">t Chair and Vice Chair be authorized to negotiate </w:t>
            </w:r>
            <w:r w:rsidR="00AA43F6">
              <w:rPr>
                <w:sz w:val="22"/>
                <w:szCs w:val="22"/>
                <w:lang w:val="en-CA"/>
              </w:rPr>
              <w:t xml:space="preserve">administration services from Wildwillow Enterprises for SVLSACE in 2024, </w:t>
            </w:r>
            <w:r w:rsidR="00D76E1F">
              <w:rPr>
                <w:sz w:val="22"/>
                <w:szCs w:val="22"/>
                <w:lang w:val="en-CA"/>
              </w:rPr>
              <w:t>at same or similar terms as previous engagements</w:t>
            </w:r>
            <w:r w:rsidR="00AA22D9">
              <w:rPr>
                <w:sz w:val="22"/>
                <w:szCs w:val="22"/>
                <w:lang w:val="en-CA"/>
              </w:rPr>
              <w:t xml:space="preserve"> and a revised base rate to exceed $3,000 per year</w:t>
            </w:r>
            <w:r w:rsidR="00E84D53">
              <w:rPr>
                <w:sz w:val="22"/>
                <w:szCs w:val="22"/>
                <w:lang w:val="en-CA"/>
              </w:rPr>
              <w:t>, as discussed</w:t>
            </w:r>
            <w:r w:rsidR="00AA22D9">
              <w:rPr>
                <w:sz w:val="22"/>
                <w:szCs w:val="22"/>
                <w:lang w:val="en-CA"/>
              </w:rPr>
              <w:t xml:space="preserve">. </w:t>
            </w:r>
          </w:p>
          <w:p w14:paraId="311162B4" w14:textId="1E3917FB" w:rsidR="00270A48" w:rsidRPr="00E84D53" w:rsidRDefault="00F13BCA" w:rsidP="00E84D53">
            <w:pPr>
              <w:pStyle w:val="ListParagraph"/>
              <w:tabs>
                <w:tab w:val="left" w:pos="1890"/>
              </w:tabs>
              <w:ind w:left="1080"/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F13BCA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4826EEAF" w14:textId="77777777" w:rsidR="000071A4" w:rsidRDefault="000071A4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38E39626" w14:textId="7A680BBF" w:rsidR="000071A4" w:rsidRDefault="00481538" w:rsidP="004531C7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</w:t>
            </w:r>
            <w:r w:rsidR="00597969">
              <w:rPr>
                <w:sz w:val="22"/>
                <w:szCs w:val="22"/>
              </w:rPr>
              <w:t xml:space="preserve"> – </w:t>
            </w:r>
            <w:r w:rsidR="00E84D53">
              <w:rPr>
                <w:sz w:val="22"/>
                <w:szCs w:val="22"/>
              </w:rPr>
              <w:t xml:space="preserve">that SVLSACE authorize Bernie Poulin to attend the Rural Education Symposium </w:t>
            </w:r>
            <w:r w:rsidR="00330E2A">
              <w:rPr>
                <w:sz w:val="22"/>
                <w:szCs w:val="22"/>
              </w:rPr>
              <w:t>in Edmonton on March 3</w:t>
            </w:r>
            <w:r w:rsidR="00330E2A" w:rsidRPr="00330E2A">
              <w:rPr>
                <w:sz w:val="22"/>
                <w:szCs w:val="22"/>
                <w:vertAlign w:val="superscript"/>
              </w:rPr>
              <w:t>rd</w:t>
            </w:r>
            <w:r w:rsidR="00330E2A">
              <w:rPr>
                <w:sz w:val="22"/>
                <w:szCs w:val="22"/>
              </w:rPr>
              <w:t xml:space="preserve"> through March 5</w:t>
            </w:r>
            <w:r w:rsidR="00330E2A" w:rsidRPr="00330E2A">
              <w:rPr>
                <w:sz w:val="22"/>
                <w:szCs w:val="22"/>
                <w:vertAlign w:val="superscript"/>
              </w:rPr>
              <w:t>th</w:t>
            </w:r>
            <w:r w:rsidR="00330E2A">
              <w:rPr>
                <w:sz w:val="22"/>
                <w:szCs w:val="22"/>
              </w:rPr>
              <w:t xml:space="preserve">, 2024 and report back, with Kathy Dion as alternate </w:t>
            </w:r>
            <w:r w:rsidR="00AD3CD5">
              <w:rPr>
                <w:sz w:val="22"/>
                <w:szCs w:val="22"/>
              </w:rPr>
              <w:t xml:space="preserve">attendee authorized by the assembly. </w:t>
            </w:r>
            <w:r w:rsidR="00270A48">
              <w:rPr>
                <w:sz w:val="22"/>
                <w:szCs w:val="22"/>
              </w:rPr>
              <w:t xml:space="preserve"> </w:t>
            </w:r>
          </w:p>
          <w:p w14:paraId="3E73097D" w14:textId="326A692A" w:rsidR="00AC1069" w:rsidRPr="00510BD3" w:rsidRDefault="00AC1069" w:rsidP="00AC1069">
            <w:pPr>
              <w:pStyle w:val="ListParagraph"/>
              <w:tabs>
                <w:tab w:val="left" w:pos="6420"/>
              </w:tabs>
              <w:ind w:left="1080"/>
              <w:jc w:val="right"/>
              <w:rPr>
                <w:sz w:val="22"/>
                <w:szCs w:val="22"/>
              </w:rPr>
            </w:pPr>
            <w:r w:rsidRPr="00AC1069">
              <w:rPr>
                <w:b/>
                <w:bCs/>
                <w:sz w:val="22"/>
                <w:szCs w:val="22"/>
              </w:rPr>
              <w:t>Carried</w:t>
            </w:r>
            <w:r>
              <w:rPr>
                <w:sz w:val="22"/>
                <w:szCs w:val="22"/>
              </w:rPr>
              <w:t>.</w:t>
            </w:r>
          </w:p>
          <w:p w14:paraId="62832033" w14:textId="77777777" w:rsidR="00F03108" w:rsidRDefault="00F03108" w:rsidP="004531C7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F59B35A" w14:textId="7A1B1BA8" w:rsidR="00481538" w:rsidRDefault="00481538" w:rsidP="004531C7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Poulin called a </w:t>
            </w:r>
            <w:r w:rsidR="008C478F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ecess </w:t>
            </w:r>
            <w:r w:rsidR="008C478F">
              <w:rPr>
                <w:sz w:val="22"/>
                <w:szCs w:val="22"/>
              </w:rPr>
              <w:t>10:05am</w:t>
            </w:r>
          </w:p>
          <w:p w14:paraId="2E9D9E9D" w14:textId="77777777" w:rsidR="008C478F" w:rsidRDefault="008C478F" w:rsidP="004531C7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328BA4E8" w14:textId="322AD916" w:rsidR="008C478F" w:rsidRDefault="008C478F" w:rsidP="004531C7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Chairman Pulin called the meeting back to order at 10:15am</w:t>
            </w:r>
          </w:p>
          <w:p w14:paraId="75F1C6B7" w14:textId="77777777" w:rsidR="00E24177" w:rsidRDefault="00E24177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4E4DCCF9" w14:textId="2660C43E" w:rsidR="00E24177" w:rsidRPr="00037BAC" w:rsidRDefault="00E24177" w:rsidP="004531C7">
            <w:pPr>
              <w:tabs>
                <w:tab w:val="left" w:pos="6420"/>
              </w:tabs>
              <w:rPr>
                <w:sz w:val="22"/>
                <w:szCs w:val="22"/>
                <w:u w:val="single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lastRenderedPageBreak/>
              <w:t xml:space="preserve">(7) </w:t>
            </w:r>
            <w:proofErr w:type="spellStart"/>
            <w:r w:rsidRPr="00037BAC">
              <w:rPr>
                <w:sz w:val="22"/>
                <w:szCs w:val="22"/>
                <w:u w:val="single"/>
                <w:lang w:val="en-CA"/>
              </w:rPr>
              <w:t>ABmunis</w:t>
            </w:r>
            <w:proofErr w:type="spellEnd"/>
            <w:r w:rsidRPr="00037BAC">
              <w:rPr>
                <w:sz w:val="22"/>
                <w:szCs w:val="22"/>
                <w:u w:val="single"/>
                <w:lang w:val="en-CA"/>
              </w:rPr>
              <w:t xml:space="preserve"> Cyber Security Presentation and Next Steps:</w:t>
            </w:r>
          </w:p>
          <w:p w14:paraId="056EB009" w14:textId="77777777" w:rsidR="00E24177" w:rsidRDefault="00E24177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08A886B" w14:textId="1A197BEC" w:rsidR="00995971" w:rsidRDefault="00E24177" w:rsidP="003B7C89">
            <w:p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Kathy Dion </w:t>
            </w:r>
            <w:r w:rsidR="00995971" w:rsidRPr="00C164AA">
              <w:rPr>
                <w:sz w:val="22"/>
                <w:szCs w:val="22"/>
                <w:lang w:val="en-CA"/>
              </w:rPr>
              <w:t xml:space="preserve">– that </w:t>
            </w:r>
            <w:r>
              <w:rPr>
                <w:sz w:val="22"/>
                <w:szCs w:val="22"/>
                <w:lang w:val="en-CA"/>
              </w:rPr>
              <w:t xml:space="preserve">SVLSACE accepts the presentation from </w:t>
            </w:r>
            <w:proofErr w:type="spellStart"/>
            <w:r>
              <w:rPr>
                <w:sz w:val="22"/>
                <w:szCs w:val="22"/>
                <w:lang w:val="en-CA"/>
              </w:rPr>
              <w:t>ABmunis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 </w:t>
            </w:r>
            <w:r w:rsidR="00DC2104">
              <w:rPr>
                <w:sz w:val="22"/>
                <w:szCs w:val="22"/>
                <w:lang w:val="en-CA"/>
              </w:rPr>
              <w:t xml:space="preserve">regarding Cyber Security as information, and that administration be directs to </w:t>
            </w:r>
            <w:r w:rsidR="000F3402">
              <w:rPr>
                <w:sz w:val="22"/>
                <w:szCs w:val="22"/>
                <w:lang w:val="en-CA"/>
              </w:rPr>
              <w:t>strike a working group of members CAOs for discussion and recommendations on</w:t>
            </w:r>
            <w:r w:rsidR="00C164AA">
              <w:rPr>
                <w:sz w:val="22"/>
                <w:szCs w:val="22"/>
                <w:lang w:val="en-CA"/>
              </w:rPr>
              <w:t xml:space="preserve"> </w:t>
            </w:r>
            <w:r w:rsidR="000F3402">
              <w:rPr>
                <w:sz w:val="22"/>
                <w:szCs w:val="22"/>
                <w:lang w:val="en-CA"/>
              </w:rPr>
              <w:t xml:space="preserve">enhancing cyber security in our </w:t>
            </w:r>
            <w:r w:rsidR="00251D42">
              <w:rPr>
                <w:sz w:val="22"/>
                <w:szCs w:val="22"/>
                <w:lang w:val="en-CA"/>
              </w:rPr>
              <w:t xml:space="preserve">membership, such as drafting a sample policy </w:t>
            </w:r>
            <w:r w:rsidR="00805442">
              <w:rPr>
                <w:sz w:val="22"/>
                <w:szCs w:val="22"/>
                <w:lang w:val="en-CA"/>
              </w:rPr>
              <w:t>template</w:t>
            </w:r>
            <w:r w:rsidR="00505BDC">
              <w:rPr>
                <w:sz w:val="22"/>
                <w:szCs w:val="22"/>
                <w:lang w:val="en-CA"/>
              </w:rPr>
              <w:t xml:space="preserve"> for individual members to use, or investigating a multi-member request for proposal </w:t>
            </w:r>
            <w:r w:rsidR="003B7C89">
              <w:rPr>
                <w:sz w:val="22"/>
                <w:szCs w:val="22"/>
                <w:lang w:val="en-CA"/>
              </w:rPr>
              <w:t xml:space="preserve">for system upgrades/network security management. </w:t>
            </w:r>
          </w:p>
          <w:p w14:paraId="5BF36EDA" w14:textId="54569E7A" w:rsidR="005512B0" w:rsidRPr="000726C8" w:rsidRDefault="00C164AA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C164AA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74CF234E" w14:textId="5A091FD7" w:rsidR="00037BAC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(8) </w:t>
            </w:r>
            <w:r w:rsidRPr="00037BAC">
              <w:rPr>
                <w:sz w:val="22"/>
                <w:szCs w:val="22"/>
                <w:u w:val="single"/>
                <w:lang w:val="en-CA"/>
              </w:rPr>
              <w:t>Update on Emergency Management:</w:t>
            </w:r>
            <w:r>
              <w:rPr>
                <w:sz w:val="22"/>
                <w:szCs w:val="22"/>
                <w:lang w:val="en-CA"/>
              </w:rPr>
              <w:t xml:space="preserve"> </w:t>
            </w:r>
          </w:p>
          <w:p w14:paraId="599C99F4" w14:textId="77777777" w:rsidR="00037BAC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159470AF" w14:textId="216F427D" w:rsidR="000518C6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Ren </w:t>
            </w:r>
            <w:r w:rsidR="000B360F">
              <w:rPr>
                <w:sz w:val="22"/>
                <w:szCs w:val="22"/>
                <w:lang w:val="en-CA"/>
              </w:rPr>
              <w:t>Giesbrecht</w:t>
            </w:r>
            <w:r>
              <w:rPr>
                <w:sz w:val="22"/>
                <w:szCs w:val="22"/>
                <w:lang w:val="en-CA"/>
              </w:rPr>
              <w:t xml:space="preserve"> – that the status update </w:t>
            </w:r>
            <w:r w:rsidR="000B360F">
              <w:rPr>
                <w:sz w:val="22"/>
                <w:szCs w:val="22"/>
                <w:lang w:val="en-CA"/>
              </w:rPr>
              <w:t xml:space="preserve">from the SVREMP and summary of next steps in the partnership for 2024, be accepted as information. </w:t>
            </w:r>
          </w:p>
          <w:p w14:paraId="288F6B15" w14:textId="77777777" w:rsidR="00067642" w:rsidRDefault="00067642" w:rsidP="00067642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067642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2D4BBC61" w14:textId="77777777" w:rsidR="00A673C1" w:rsidRPr="00D90186" w:rsidRDefault="00A673C1" w:rsidP="006D6280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24229BCE" w14:textId="1607DD66" w:rsidR="00D74F17" w:rsidRDefault="00C45928" w:rsidP="004D5598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B360F">
              <w:rPr>
                <w:sz w:val="22"/>
                <w:szCs w:val="22"/>
              </w:rPr>
              <w:t>9</w:t>
            </w:r>
            <w:r w:rsidR="00D74F17">
              <w:rPr>
                <w:sz w:val="22"/>
                <w:szCs w:val="22"/>
              </w:rPr>
              <w:t>)</w:t>
            </w:r>
            <w:r w:rsidR="000B360F">
              <w:rPr>
                <w:sz w:val="22"/>
                <w:szCs w:val="22"/>
              </w:rPr>
              <w:t xml:space="preserve"> </w:t>
            </w:r>
            <w:r w:rsidR="000B360F" w:rsidRPr="000B360F">
              <w:rPr>
                <w:sz w:val="22"/>
                <w:szCs w:val="22"/>
                <w:u w:val="single"/>
              </w:rPr>
              <w:t>Gov’t of Alberta Advocacy Letters:</w:t>
            </w:r>
          </w:p>
          <w:p w14:paraId="756D4ED4" w14:textId="77777777" w:rsidR="00C45928" w:rsidRDefault="00C45928" w:rsidP="004D5598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6D8A486" w14:textId="7FE1C71A" w:rsidR="00C45928" w:rsidRDefault="000B360F" w:rsidP="00C4592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Marge Hanssen – that the </w:t>
            </w:r>
            <w:r w:rsidR="00793D05">
              <w:rPr>
                <w:sz w:val="22"/>
                <w:szCs w:val="22"/>
              </w:rPr>
              <w:t xml:space="preserve">drafted LGFF funding model revision letter, as prepared by the Executive, be approved </w:t>
            </w:r>
            <w:r w:rsidR="00642B36">
              <w:rPr>
                <w:sz w:val="22"/>
                <w:szCs w:val="22"/>
              </w:rPr>
              <w:t xml:space="preserve">with an amendment to </w:t>
            </w:r>
            <w:r w:rsidR="00830DC3">
              <w:rPr>
                <w:sz w:val="22"/>
                <w:szCs w:val="22"/>
              </w:rPr>
              <w:t>highligh</w:t>
            </w:r>
            <w:r w:rsidR="007E1E7F">
              <w:rPr>
                <w:sz w:val="22"/>
                <w:szCs w:val="22"/>
              </w:rPr>
              <w:t>t</w:t>
            </w:r>
            <w:r w:rsidR="00830DC3">
              <w:rPr>
                <w:sz w:val="22"/>
                <w:szCs w:val="22"/>
              </w:rPr>
              <w:t xml:space="preserve"> member concerns with </w:t>
            </w:r>
            <w:r w:rsidR="007928CC">
              <w:rPr>
                <w:sz w:val="22"/>
                <w:szCs w:val="22"/>
              </w:rPr>
              <w:t xml:space="preserve">time lag inherent in the </w:t>
            </w:r>
            <w:r w:rsidR="00830DC3">
              <w:rPr>
                <w:sz w:val="22"/>
                <w:szCs w:val="22"/>
              </w:rPr>
              <w:t>population metrics used in the current/approved funding model for base allocations</w:t>
            </w:r>
            <w:r w:rsidR="00392727">
              <w:rPr>
                <w:sz w:val="22"/>
                <w:szCs w:val="22"/>
              </w:rPr>
              <w:t xml:space="preserve">, whereby same is seen to unnecessarily </w:t>
            </w:r>
            <w:r w:rsidR="00424952">
              <w:rPr>
                <w:sz w:val="22"/>
                <w:szCs w:val="22"/>
              </w:rPr>
              <w:t>make the data outdated by</w:t>
            </w:r>
            <w:r w:rsidR="00AE27CC">
              <w:rPr>
                <w:sz w:val="22"/>
                <w:szCs w:val="22"/>
              </w:rPr>
              <w:t xml:space="preserve"> not using the most current census figures. </w:t>
            </w:r>
          </w:p>
          <w:p w14:paraId="39A3019A" w14:textId="7F0DCC20" w:rsidR="00B676C9" w:rsidRPr="00B676C9" w:rsidRDefault="00B676C9" w:rsidP="00C4592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Carried.</w:t>
            </w:r>
          </w:p>
          <w:p w14:paraId="25C4994A" w14:textId="77777777" w:rsidR="00C45928" w:rsidRDefault="00C45928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1C07A20D" w14:textId="77777777" w:rsidR="00E93900" w:rsidRDefault="00D74E46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 Giesbrecht – that the drafted Thank-You letter to </w:t>
            </w:r>
            <w:r w:rsidR="00E93900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Minister of Health</w:t>
            </w:r>
            <w:r w:rsidR="00E93900">
              <w:rPr>
                <w:sz w:val="22"/>
                <w:szCs w:val="22"/>
              </w:rPr>
              <w:t xml:space="preserve"> regarding the new Medical First Responder Financial Assistance Program be approved as presented. </w:t>
            </w:r>
          </w:p>
          <w:p w14:paraId="05F7B9F2" w14:textId="62515903" w:rsidR="0009653A" w:rsidRDefault="00E93900" w:rsidP="000726C8">
            <w:pPr>
              <w:tabs>
                <w:tab w:val="left" w:pos="6420"/>
              </w:tabs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Carried.</w:t>
            </w:r>
            <w:r w:rsidR="00D74E46">
              <w:rPr>
                <w:sz w:val="22"/>
                <w:szCs w:val="22"/>
              </w:rPr>
              <w:t xml:space="preserve"> </w:t>
            </w:r>
          </w:p>
          <w:p w14:paraId="708A7FF0" w14:textId="2AB13700" w:rsidR="00D74F17" w:rsidRDefault="00D74F17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)   </w:t>
            </w:r>
            <w:r w:rsidR="00E93900" w:rsidRPr="00E93900">
              <w:rPr>
                <w:sz w:val="22"/>
                <w:szCs w:val="22"/>
                <w:u w:val="single"/>
              </w:rPr>
              <w:t>Priority Issues – Sunset Point:</w:t>
            </w:r>
            <w:r w:rsidR="00A7068D">
              <w:rPr>
                <w:sz w:val="22"/>
                <w:szCs w:val="22"/>
              </w:rPr>
              <w:t xml:space="preserve"> </w:t>
            </w:r>
          </w:p>
          <w:p w14:paraId="1A93B845" w14:textId="77777777" w:rsidR="00D74F17" w:rsidRDefault="00D74F17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47742620" w14:textId="647196B3" w:rsidR="0009653A" w:rsidRPr="00E93900" w:rsidRDefault="00E93900" w:rsidP="00E93900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E93900">
              <w:rPr>
                <w:sz w:val="22"/>
                <w:szCs w:val="22"/>
              </w:rPr>
              <w:t xml:space="preserve">See After (11) </w:t>
            </w:r>
          </w:p>
          <w:p w14:paraId="009346BC" w14:textId="77777777" w:rsidR="00E93900" w:rsidRDefault="00E93900" w:rsidP="00E93900">
            <w:pPr>
              <w:tabs>
                <w:tab w:val="left" w:pos="6420"/>
              </w:tabs>
              <w:rPr>
                <w:b/>
                <w:bCs/>
                <w:sz w:val="22"/>
                <w:szCs w:val="22"/>
              </w:rPr>
            </w:pPr>
          </w:p>
          <w:p w14:paraId="07BB8ECE" w14:textId="70F5225B" w:rsidR="000A01DB" w:rsidRPr="008F65B1" w:rsidRDefault="008F65B1" w:rsidP="008F65B1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8F65B1"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)  </w:t>
            </w:r>
            <w:r w:rsidR="00E93900" w:rsidRPr="00E93900">
              <w:rPr>
                <w:sz w:val="22"/>
                <w:szCs w:val="22"/>
                <w:u w:val="single"/>
              </w:rPr>
              <w:t>Lac Ste. Anne County</w:t>
            </w:r>
            <w:r w:rsidR="00E93900">
              <w:rPr>
                <w:sz w:val="22"/>
                <w:szCs w:val="22"/>
              </w:rPr>
              <w:t xml:space="preserve"> </w:t>
            </w:r>
          </w:p>
          <w:p w14:paraId="400B63A1" w14:textId="77777777" w:rsidR="000A01DB" w:rsidRDefault="000A01DB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0158CFEB" w14:textId="2CCE8C02" w:rsidR="000A01DB" w:rsidRDefault="000A01DB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Marge Hanssen – that the </w:t>
            </w:r>
            <w:r w:rsidR="00E93900">
              <w:rPr>
                <w:sz w:val="22"/>
                <w:szCs w:val="22"/>
              </w:rPr>
              <w:t>discussion with Lac Ste. Anne County council</w:t>
            </w:r>
            <w:r w:rsidR="0085570F">
              <w:rPr>
                <w:sz w:val="22"/>
                <w:szCs w:val="22"/>
              </w:rPr>
              <w:t xml:space="preserve"> delegation be accepted as information.</w:t>
            </w:r>
            <w:r w:rsidR="00030A8F">
              <w:rPr>
                <w:sz w:val="22"/>
                <w:szCs w:val="22"/>
              </w:rPr>
              <w:t xml:space="preserve"> </w:t>
            </w:r>
          </w:p>
          <w:p w14:paraId="6544FFCA" w14:textId="16B342B9" w:rsidR="00C267D1" w:rsidRPr="008E1D68" w:rsidRDefault="008E1D68" w:rsidP="008E1D6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E1D68">
              <w:rPr>
                <w:b/>
                <w:bCs/>
                <w:sz w:val="22"/>
                <w:szCs w:val="22"/>
              </w:rPr>
              <w:t xml:space="preserve">Carried. </w:t>
            </w:r>
            <w:r w:rsidR="003D7185" w:rsidRPr="003D7185">
              <w:rPr>
                <w:sz w:val="22"/>
                <w:szCs w:val="22"/>
              </w:rPr>
              <w:t xml:space="preserve"> </w:t>
            </w:r>
          </w:p>
          <w:p w14:paraId="5C12E420" w14:textId="77777777" w:rsidR="00C267D1" w:rsidRDefault="00C267D1" w:rsidP="00B6363F">
            <w:pPr>
              <w:tabs>
                <w:tab w:val="left" w:pos="6420"/>
              </w:tabs>
              <w:jc w:val="right"/>
              <w:rPr>
                <w:sz w:val="22"/>
                <w:szCs w:val="22"/>
              </w:rPr>
            </w:pPr>
          </w:p>
          <w:p w14:paraId="35E4F180" w14:textId="68F73857" w:rsidR="00A3653E" w:rsidRDefault="000F1A89" w:rsidP="003336C1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8F65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)  </w:t>
            </w:r>
            <w:r w:rsidR="008D7930">
              <w:rPr>
                <w:sz w:val="22"/>
                <w:szCs w:val="22"/>
              </w:rPr>
              <w:t xml:space="preserve"> </w:t>
            </w:r>
            <w:r w:rsidR="0085570F" w:rsidRPr="0085570F">
              <w:rPr>
                <w:sz w:val="22"/>
                <w:szCs w:val="22"/>
                <w:u w:val="single"/>
              </w:rPr>
              <w:t>Priority Issues</w:t>
            </w:r>
            <w:r w:rsidR="0085570F">
              <w:rPr>
                <w:sz w:val="22"/>
                <w:szCs w:val="22"/>
                <w:u w:val="single"/>
              </w:rPr>
              <w:t xml:space="preserve"> – Sunset Point</w:t>
            </w:r>
            <w:r w:rsidR="003336C1" w:rsidRPr="0085570F">
              <w:rPr>
                <w:sz w:val="22"/>
                <w:szCs w:val="22"/>
                <w:u w:val="single"/>
              </w:rPr>
              <w:t>:</w:t>
            </w:r>
          </w:p>
          <w:p w14:paraId="66C957BD" w14:textId="5537DFED" w:rsidR="008D6735" w:rsidRDefault="008D6735" w:rsidP="00C61D68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B966103" w14:textId="48B74E1A" w:rsidR="008D6735" w:rsidRDefault="008D6735" w:rsidP="000F1A8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 Giesbrecht – that the </w:t>
            </w:r>
            <w:r w:rsidR="0085570F">
              <w:rPr>
                <w:sz w:val="22"/>
                <w:szCs w:val="22"/>
              </w:rPr>
              <w:t xml:space="preserve">discussion regarding </w:t>
            </w:r>
            <w:r w:rsidR="00567DB0">
              <w:rPr>
                <w:sz w:val="22"/>
                <w:szCs w:val="22"/>
              </w:rPr>
              <w:t>effective committee representation</w:t>
            </w:r>
            <w:r w:rsidR="00762F9D">
              <w:rPr>
                <w:sz w:val="22"/>
                <w:szCs w:val="22"/>
              </w:rPr>
              <w:t xml:space="preserve"> and SVLSACE advocacy in committee appointments be accepted as </w:t>
            </w:r>
            <w:r w:rsidR="000726C8">
              <w:rPr>
                <w:sz w:val="22"/>
                <w:szCs w:val="22"/>
              </w:rPr>
              <w:t xml:space="preserve">information. </w:t>
            </w:r>
            <w:r w:rsidR="008F65B1">
              <w:rPr>
                <w:sz w:val="22"/>
                <w:szCs w:val="22"/>
              </w:rPr>
              <w:t xml:space="preserve"> </w:t>
            </w:r>
          </w:p>
          <w:p w14:paraId="708B003F" w14:textId="77777777" w:rsidR="00A3653E" w:rsidRDefault="00A3653E" w:rsidP="000F1A8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53F8B9CE" w14:textId="143FAEF2" w:rsidR="00B05F90" w:rsidRPr="00730B28" w:rsidRDefault="00CD63BE" w:rsidP="00730B2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D63BE">
              <w:rPr>
                <w:b/>
                <w:bCs/>
                <w:sz w:val="22"/>
                <w:szCs w:val="22"/>
              </w:rPr>
              <w:t>Carried.</w:t>
            </w:r>
          </w:p>
          <w:p w14:paraId="4303426E" w14:textId="77777777" w:rsidR="000726C8" w:rsidRDefault="000726C8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0224A4A8" w14:textId="32DC2850" w:rsidR="000F7963" w:rsidRDefault="000F1A89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</w:t>
            </w:r>
            <w:r w:rsidR="00C267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  </w:t>
            </w:r>
            <w:r w:rsidR="000726C8">
              <w:rPr>
                <w:sz w:val="22"/>
                <w:szCs w:val="22"/>
              </w:rPr>
              <w:t xml:space="preserve">Next Meeting and </w:t>
            </w:r>
            <w:r w:rsidR="00BB01D8">
              <w:rPr>
                <w:sz w:val="22"/>
                <w:szCs w:val="22"/>
              </w:rPr>
              <w:t>Adjournment</w:t>
            </w:r>
            <w:r w:rsidR="00B6363F">
              <w:rPr>
                <w:sz w:val="22"/>
                <w:szCs w:val="22"/>
              </w:rPr>
              <w:t>:</w:t>
            </w:r>
          </w:p>
          <w:p w14:paraId="62D12147" w14:textId="77777777" w:rsidR="000F1A89" w:rsidRDefault="000F1A89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A417D98" w14:textId="57EF8025" w:rsidR="000726C8" w:rsidRDefault="00FC3AAF" w:rsidP="000726C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Dion </w:t>
            </w:r>
            <w:r w:rsidR="000726C8">
              <w:rPr>
                <w:sz w:val="22"/>
                <w:szCs w:val="22"/>
              </w:rPr>
              <w:t xml:space="preserve"> – that the </w:t>
            </w:r>
            <w:r w:rsidR="000726C8">
              <w:rPr>
                <w:sz w:val="22"/>
                <w:szCs w:val="22"/>
              </w:rPr>
              <w:t xml:space="preserve">next regular meeting of SVLSACE be </w:t>
            </w:r>
            <w:r>
              <w:rPr>
                <w:sz w:val="22"/>
                <w:szCs w:val="22"/>
              </w:rPr>
              <w:t>set for 9:00am on Saturday June 22</w:t>
            </w:r>
            <w:r w:rsidRPr="00FC3AAF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, 2024 with Val Quentin as host. </w:t>
            </w:r>
          </w:p>
          <w:p w14:paraId="2D7BEE1C" w14:textId="77777777" w:rsidR="000726C8" w:rsidRDefault="000726C8" w:rsidP="000726C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66A835D" w14:textId="77777777" w:rsidR="000726C8" w:rsidRPr="00730B28" w:rsidRDefault="000726C8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D63BE">
              <w:rPr>
                <w:b/>
                <w:bCs/>
                <w:sz w:val="22"/>
                <w:szCs w:val="22"/>
              </w:rPr>
              <w:t>Carried.</w:t>
            </w:r>
          </w:p>
          <w:p w14:paraId="115E6CCC" w14:textId="77777777" w:rsidR="000726C8" w:rsidRDefault="000726C8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E9DE3FF" w14:textId="2792FC7F" w:rsidR="000F7963" w:rsidRDefault="000F7963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matters being addressed </w:t>
            </w:r>
            <w:r w:rsidR="00D628C4">
              <w:rPr>
                <w:sz w:val="22"/>
                <w:szCs w:val="22"/>
              </w:rPr>
              <w:t>Chairman Poulin</w:t>
            </w:r>
            <w:r>
              <w:rPr>
                <w:sz w:val="22"/>
                <w:szCs w:val="22"/>
              </w:rPr>
              <w:t xml:space="preserve"> adjourned the meeting at </w:t>
            </w:r>
            <w:r w:rsidR="003336C1">
              <w:rPr>
                <w:sz w:val="22"/>
                <w:szCs w:val="22"/>
              </w:rPr>
              <w:t>1</w:t>
            </w:r>
            <w:r w:rsidR="008F65B1">
              <w:rPr>
                <w:sz w:val="22"/>
                <w:szCs w:val="22"/>
              </w:rPr>
              <w:t>2</w:t>
            </w:r>
            <w:r w:rsidR="003336C1">
              <w:rPr>
                <w:sz w:val="22"/>
                <w:szCs w:val="22"/>
              </w:rPr>
              <w:t>:</w:t>
            </w:r>
            <w:r w:rsidR="00FC3AAF">
              <w:rPr>
                <w:sz w:val="22"/>
                <w:szCs w:val="22"/>
              </w:rPr>
              <w:t>07</w:t>
            </w:r>
            <w:r w:rsidR="00A3653E">
              <w:rPr>
                <w:sz w:val="22"/>
                <w:szCs w:val="22"/>
              </w:rPr>
              <w:t xml:space="preserve"> </w:t>
            </w:r>
            <w:r w:rsidR="008F65B1">
              <w:rPr>
                <w:sz w:val="22"/>
                <w:szCs w:val="22"/>
              </w:rPr>
              <w:t>p</w:t>
            </w:r>
            <w:r w:rsidR="00A3653E">
              <w:rPr>
                <w:sz w:val="22"/>
                <w:szCs w:val="22"/>
              </w:rPr>
              <w:t>.m.</w:t>
            </w:r>
          </w:p>
          <w:p w14:paraId="0FF88E70" w14:textId="4D7D15E9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2BE6076" w14:textId="6C878062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5551090" w14:textId="4B691996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A076EF4" w14:textId="77777777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A47AACD" w14:textId="22D48924" w:rsidR="00233C5E" w:rsidRDefault="00233C5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</w:tc>
      </w:tr>
      <w:tr w:rsidR="000A01DB" w14:paraId="11968D2F" w14:textId="77777777" w:rsidTr="00AC1069">
        <w:trPr>
          <w:gridAfter w:val="1"/>
          <w:wAfter w:w="434" w:type="dxa"/>
          <w:trHeight w:val="1557"/>
        </w:trPr>
        <w:tc>
          <w:tcPr>
            <w:tcW w:w="2268" w:type="dxa"/>
          </w:tcPr>
          <w:p w14:paraId="5A73D538" w14:textId="77777777" w:rsidR="000A01DB" w:rsidRDefault="000A01D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p w14:paraId="28C7BC7B" w14:textId="77777777" w:rsidR="000A01DB" w:rsidRPr="00D110E7" w:rsidRDefault="000A01DB" w:rsidP="002D2DD0">
            <w:pPr>
              <w:tabs>
                <w:tab w:val="center" w:pos="1045"/>
              </w:tabs>
              <w:rPr>
                <w:sz w:val="22"/>
                <w:szCs w:val="22"/>
              </w:rPr>
            </w:pPr>
          </w:p>
        </w:tc>
      </w:tr>
      <w:tr w:rsidR="000F7963" w14:paraId="3F2FC090" w14:textId="77777777" w:rsidTr="59B63CBE">
        <w:trPr>
          <w:trHeight w:val="1350"/>
        </w:trPr>
        <w:tc>
          <w:tcPr>
            <w:tcW w:w="2268" w:type="dxa"/>
          </w:tcPr>
          <w:p w14:paraId="16618491" w14:textId="6E763717" w:rsidR="000F7963" w:rsidRDefault="00C267D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72" w:type="dxa"/>
            <w:gridSpan w:val="2"/>
          </w:tcPr>
          <w:p w14:paraId="36277AA7" w14:textId="77777777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                                 </w:t>
            </w:r>
          </w:p>
          <w:p w14:paraId="1A4010AB" w14:textId="2A3849DA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        </w:t>
            </w:r>
          </w:p>
          <w:p w14:paraId="4C760769" w14:textId="67073177" w:rsidR="00A3653E" w:rsidRDefault="00A3653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1A0198C5" w14:textId="77777777" w:rsidR="00A3653E" w:rsidRDefault="00A3653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8C8F7DC" w14:textId="77777777" w:rsidR="00C931F9" w:rsidRDefault="00C931F9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6CC3B3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0407ED85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Administration</w:t>
            </w:r>
          </w:p>
        </w:tc>
      </w:tr>
    </w:tbl>
    <w:p w14:paraId="25FB2576" w14:textId="77777777" w:rsidR="001419D5" w:rsidRDefault="001419D5" w:rsidP="00C931F9"/>
    <w:sectPr w:rsidR="001419D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D012" w14:textId="77777777" w:rsidR="001926C3" w:rsidRDefault="001926C3" w:rsidP="000F7963">
      <w:r>
        <w:separator/>
      </w:r>
    </w:p>
  </w:endnote>
  <w:endnote w:type="continuationSeparator" w:id="0">
    <w:p w14:paraId="0BCD5E73" w14:textId="77777777" w:rsidR="001926C3" w:rsidRDefault="001926C3" w:rsidP="000F7963">
      <w:r>
        <w:continuationSeparator/>
      </w:r>
    </w:p>
  </w:endnote>
  <w:endnote w:type="continuationNotice" w:id="1">
    <w:p w14:paraId="6E2E8C97" w14:textId="77777777" w:rsidR="001926C3" w:rsidRDefault="00192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22790037"/>
      <w:docPartObj>
        <w:docPartGallery w:val="Page Numbers (Bottom of Page)"/>
        <w:docPartUnique/>
      </w:docPartObj>
    </w:sdtPr>
    <w:sdtEndPr/>
    <w:sdtContent>
      <w:p w14:paraId="59134899" w14:textId="77777777" w:rsidR="00CB49B1" w:rsidRDefault="00CB49B1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F10BE" w:rsidRPr="002F10B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3D4F4F7" w14:textId="77777777" w:rsidR="00CB49B1" w:rsidRDefault="00CB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1868" w14:textId="77777777" w:rsidR="001926C3" w:rsidRDefault="001926C3" w:rsidP="000F7963">
      <w:r>
        <w:separator/>
      </w:r>
    </w:p>
  </w:footnote>
  <w:footnote w:type="continuationSeparator" w:id="0">
    <w:p w14:paraId="2F0E5729" w14:textId="77777777" w:rsidR="001926C3" w:rsidRDefault="001926C3" w:rsidP="000F7963">
      <w:r>
        <w:continuationSeparator/>
      </w:r>
    </w:p>
  </w:footnote>
  <w:footnote w:type="continuationNotice" w:id="1">
    <w:p w14:paraId="31CDEF2A" w14:textId="77777777" w:rsidR="001926C3" w:rsidRDefault="00192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F432" w14:textId="6D2C77DC" w:rsidR="00636C67" w:rsidRDefault="00FC3AAF">
    <w:pPr>
      <w:pStyle w:val="Header"/>
    </w:pPr>
    <w:r>
      <w:rPr>
        <w:noProof/>
      </w:rPr>
      <w:pict w14:anchorId="4724E3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1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D136" w14:textId="16DE81A3" w:rsidR="00CB49B1" w:rsidRDefault="00FC3AAF" w:rsidP="000F7963">
    <w:pPr>
      <w:pStyle w:val="Header"/>
      <w:jc w:val="center"/>
      <w:rPr>
        <w:b/>
        <w:sz w:val="24"/>
      </w:rPr>
    </w:pPr>
    <w:r>
      <w:rPr>
        <w:noProof/>
      </w:rPr>
      <w:pict w14:anchorId="142E2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2" o:spid="_x0000_s1027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CB49B1" w:rsidRPr="000F7963">
      <w:rPr>
        <w:b/>
        <w:sz w:val="24"/>
      </w:rPr>
      <w:t>MINUTES OF THE SUMMER VILLAGES OF LAC STE. ANNE COUNTY EAST RE</w:t>
    </w:r>
    <w:r w:rsidR="00020677">
      <w:rPr>
        <w:b/>
        <w:sz w:val="24"/>
      </w:rPr>
      <w:t xml:space="preserve">GULAR MEETING HELD ON SATURDAY </w:t>
    </w:r>
    <w:r w:rsidR="00AB7C1B">
      <w:rPr>
        <w:b/>
        <w:sz w:val="24"/>
      </w:rPr>
      <w:t>FEBRUARY 24</w:t>
    </w:r>
    <w:r w:rsidR="00AB7C1B" w:rsidRPr="00AB7C1B">
      <w:rPr>
        <w:b/>
        <w:sz w:val="24"/>
        <w:vertAlign w:val="superscript"/>
      </w:rPr>
      <w:t>th</w:t>
    </w:r>
    <w:r w:rsidR="00AB7C1B">
      <w:rPr>
        <w:b/>
        <w:sz w:val="24"/>
      </w:rPr>
      <w:t>, 2024</w:t>
    </w:r>
    <w:r w:rsidR="00CB49B1">
      <w:rPr>
        <w:b/>
        <w:sz w:val="24"/>
      </w:rPr>
      <w:t xml:space="preserve"> A</w:t>
    </w:r>
    <w:r w:rsidR="00CB49B1" w:rsidRPr="000F7963">
      <w:rPr>
        <w:b/>
        <w:sz w:val="24"/>
      </w:rPr>
      <w:t xml:space="preserve">T 9:00 A.M. HOSTED BY THE SUMMER VILLAGE OF  </w:t>
    </w:r>
    <w:r w:rsidR="00AB7C1B">
      <w:rPr>
        <w:b/>
        <w:sz w:val="24"/>
      </w:rPr>
      <w:t>SUNSET POINT</w:t>
    </w:r>
    <w:r w:rsidR="0003365A">
      <w:rPr>
        <w:b/>
        <w:sz w:val="24"/>
      </w:rPr>
      <w:t xml:space="preserve"> AT THE </w:t>
    </w:r>
    <w:r w:rsidR="00AB7C1B">
      <w:rPr>
        <w:b/>
        <w:sz w:val="24"/>
      </w:rPr>
      <w:t>ALBERTA BEACH SENIORS CENTRE</w:t>
    </w:r>
  </w:p>
  <w:p w14:paraId="5D768968" w14:textId="77777777" w:rsidR="009C7001" w:rsidRPr="000F7963" w:rsidRDefault="009C7001" w:rsidP="000F7963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F0F5" w14:textId="0F22954D" w:rsidR="00636C67" w:rsidRDefault="00FC3AAF">
    <w:pPr>
      <w:pStyle w:val="Header"/>
    </w:pPr>
    <w:r>
      <w:rPr>
        <w:noProof/>
      </w:rPr>
      <w:pict w14:anchorId="3F147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0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7D0"/>
    <w:multiLevelType w:val="hybridMultilevel"/>
    <w:tmpl w:val="5F3864CC"/>
    <w:lvl w:ilvl="0" w:tplc="1D2CA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5E9"/>
    <w:multiLevelType w:val="hybridMultilevel"/>
    <w:tmpl w:val="3AE01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429C9"/>
    <w:multiLevelType w:val="hybridMultilevel"/>
    <w:tmpl w:val="2C7C0210"/>
    <w:lvl w:ilvl="0" w:tplc="C6DC6684">
      <w:start w:val="9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2A9F"/>
    <w:multiLevelType w:val="hybridMultilevel"/>
    <w:tmpl w:val="A984B5B2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6361D5C"/>
    <w:multiLevelType w:val="hybridMultilevel"/>
    <w:tmpl w:val="8FCE5FF2"/>
    <w:lvl w:ilvl="0" w:tplc="2028E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53A8"/>
    <w:multiLevelType w:val="hybridMultilevel"/>
    <w:tmpl w:val="3D64A35A"/>
    <w:lvl w:ilvl="0" w:tplc="E27415F2">
      <w:start w:val="8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2D48"/>
    <w:multiLevelType w:val="hybridMultilevel"/>
    <w:tmpl w:val="C05654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AE2"/>
    <w:multiLevelType w:val="hybridMultilevel"/>
    <w:tmpl w:val="08F84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E14DF"/>
    <w:multiLevelType w:val="hybridMultilevel"/>
    <w:tmpl w:val="7BF2716A"/>
    <w:lvl w:ilvl="0" w:tplc="663EF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B27"/>
    <w:multiLevelType w:val="hybridMultilevel"/>
    <w:tmpl w:val="84842EE6"/>
    <w:lvl w:ilvl="0" w:tplc="D106544E">
      <w:start w:val="7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129F"/>
    <w:multiLevelType w:val="hybridMultilevel"/>
    <w:tmpl w:val="329AC8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75E6C"/>
    <w:multiLevelType w:val="hybridMultilevel"/>
    <w:tmpl w:val="AF8655AE"/>
    <w:lvl w:ilvl="0" w:tplc="A32A326C">
      <w:start w:val="8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50F12"/>
    <w:multiLevelType w:val="hybridMultilevel"/>
    <w:tmpl w:val="D96CC326"/>
    <w:lvl w:ilvl="0" w:tplc="E0FA5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E05DB"/>
    <w:multiLevelType w:val="hybridMultilevel"/>
    <w:tmpl w:val="CF5EE2E8"/>
    <w:lvl w:ilvl="0" w:tplc="E21A8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05ABE"/>
    <w:multiLevelType w:val="hybridMultilevel"/>
    <w:tmpl w:val="CC6CC596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40558537">
    <w:abstractNumId w:val="9"/>
  </w:num>
  <w:num w:numId="2" w16cid:durableId="1390764307">
    <w:abstractNumId w:val="12"/>
  </w:num>
  <w:num w:numId="3" w16cid:durableId="330178556">
    <w:abstractNumId w:val="8"/>
  </w:num>
  <w:num w:numId="4" w16cid:durableId="1647852636">
    <w:abstractNumId w:val="10"/>
  </w:num>
  <w:num w:numId="5" w16cid:durableId="986477114">
    <w:abstractNumId w:val="14"/>
  </w:num>
  <w:num w:numId="6" w16cid:durableId="1618756722">
    <w:abstractNumId w:val="3"/>
  </w:num>
  <w:num w:numId="7" w16cid:durableId="2007635782">
    <w:abstractNumId w:val="6"/>
  </w:num>
  <w:num w:numId="8" w16cid:durableId="140733619">
    <w:abstractNumId w:val="7"/>
  </w:num>
  <w:num w:numId="9" w16cid:durableId="483817876">
    <w:abstractNumId w:val="1"/>
  </w:num>
  <w:num w:numId="10" w16cid:durableId="1468511">
    <w:abstractNumId w:val="2"/>
  </w:num>
  <w:num w:numId="11" w16cid:durableId="95444076">
    <w:abstractNumId w:val="13"/>
  </w:num>
  <w:num w:numId="12" w16cid:durableId="1433545704">
    <w:abstractNumId w:val="0"/>
  </w:num>
  <w:num w:numId="13" w16cid:durableId="1737778122">
    <w:abstractNumId w:val="4"/>
  </w:num>
  <w:num w:numId="14" w16cid:durableId="699548055">
    <w:abstractNumId w:val="5"/>
  </w:num>
  <w:num w:numId="15" w16cid:durableId="7658119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63"/>
    <w:rsid w:val="00000ADA"/>
    <w:rsid w:val="000019C3"/>
    <w:rsid w:val="0000447D"/>
    <w:rsid w:val="000068FB"/>
    <w:rsid w:val="000071A4"/>
    <w:rsid w:val="00011944"/>
    <w:rsid w:val="00011A09"/>
    <w:rsid w:val="00011FDF"/>
    <w:rsid w:val="000159AE"/>
    <w:rsid w:val="0001609E"/>
    <w:rsid w:val="00016201"/>
    <w:rsid w:val="00016560"/>
    <w:rsid w:val="00017A8B"/>
    <w:rsid w:val="000201EF"/>
    <w:rsid w:val="00020677"/>
    <w:rsid w:val="00022BC2"/>
    <w:rsid w:val="00023410"/>
    <w:rsid w:val="00023D07"/>
    <w:rsid w:val="00024249"/>
    <w:rsid w:val="00024700"/>
    <w:rsid w:val="00025B69"/>
    <w:rsid w:val="00026063"/>
    <w:rsid w:val="00026861"/>
    <w:rsid w:val="0002686F"/>
    <w:rsid w:val="00027210"/>
    <w:rsid w:val="00027C29"/>
    <w:rsid w:val="00030A8F"/>
    <w:rsid w:val="00031A36"/>
    <w:rsid w:val="0003318A"/>
    <w:rsid w:val="0003365A"/>
    <w:rsid w:val="00035510"/>
    <w:rsid w:val="00035D26"/>
    <w:rsid w:val="00037BAC"/>
    <w:rsid w:val="00040C41"/>
    <w:rsid w:val="00045678"/>
    <w:rsid w:val="00046479"/>
    <w:rsid w:val="00046C81"/>
    <w:rsid w:val="000478FC"/>
    <w:rsid w:val="00050841"/>
    <w:rsid w:val="000512DB"/>
    <w:rsid w:val="000518C6"/>
    <w:rsid w:val="000547AA"/>
    <w:rsid w:val="00054B29"/>
    <w:rsid w:val="00061116"/>
    <w:rsid w:val="000612A4"/>
    <w:rsid w:val="00061CDB"/>
    <w:rsid w:val="0006430A"/>
    <w:rsid w:val="00065323"/>
    <w:rsid w:val="00065627"/>
    <w:rsid w:val="00066AE4"/>
    <w:rsid w:val="00067642"/>
    <w:rsid w:val="00071AFB"/>
    <w:rsid w:val="00071FEE"/>
    <w:rsid w:val="000726C8"/>
    <w:rsid w:val="000748B9"/>
    <w:rsid w:val="00074BB0"/>
    <w:rsid w:val="00076300"/>
    <w:rsid w:val="0007767B"/>
    <w:rsid w:val="00077709"/>
    <w:rsid w:val="00077990"/>
    <w:rsid w:val="000816A2"/>
    <w:rsid w:val="00082E40"/>
    <w:rsid w:val="00083256"/>
    <w:rsid w:val="000841F3"/>
    <w:rsid w:val="00086A60"/>
    <w:rsid w:val="00090675"/>
    <w:rsid w:val="0009098E"/>
    <w:rsid w:val="00090A4A"/>
    <w:rsid w:val="00090E41"/>
    <w:rsid w:val="000946B0"/>
    <w:rsid w:val="0009653A"/>
    <w:rsid w:val="000A01DB"/>
    <w:rsid w:val="000A398C"/>
    <w:rsid w:val="000A45DC"/>
    <w:rsid w:val="000A4C1F"/>
    <w:rsid w:val="000A5499"/>
    <w:rsid w:val="000B192C"/>
    <w:rsid w:val="000B2806"/>
    <w:rsid w:val="000B360F"/>
    <w:rsid w:val="000B7529"/>
    <w:rsid w:val="000C24B9"/>
    <w:rsid w:val="000C2D15"/>
    <w:rsid w:val="000C3793"/>
    <w:rsid w:val="000C5E73"/>
    <w:rsid w:val="000D0D62"/>
    <w:rsid w:val="000D4EEB"/>
    <w:rsid w:val="000D72A0"/>
    <w:rsid w:val="000E2F23"/>
    <w:rsid w:val="000E7A27"/>
    <w:rsid w:val="000F0261"/>
    <w:rsid w:val="000F1A89"/>
    <w:rsid w:val="000F294E"/>
    <w:rsid w:val="000F3402"/>
    <w:rsid w:val="000F63FA"/>
    <w:rsid w:val="000F71F7"/>
    <w:rsid w:val="000F7963"/>
    <w:rsid w:val="000F7FF0"/>
    <w:rsid w:val="00101342"/>
    <w:rsid w:val="00103577"/>
    <w:rsid w:val="00103FC4"/>
    <w:rsid w:val="00104FB3"/>
    <w:rsid w:val="00107DB5"/>
    <w:rsid w:val="00114226"/>
    <w:rsid w:val="001142DD"/>
    <w:rsid w:val="0011504A"/>
    <w:rsid w:val="00116145"/>
    <w:rsid w:val="00117000"/>
    <w:rsid w:val="00117BD2"/>
    <w:rsid w:val="001236D7"/>
    <w:rsid w:val="0012419F"/>
    <w:rsid w:val="00130523"/>
    <w:rsid w:val="0013144F"/>
    <w:rsid w:val="001324DF"/>
    <w:rsid w:val="00133EB1"/>
    <w:rsid w:val="00134155"/>
    <w:rsid w:val="001346CD"/>
    <w:rsid w:val="001401A5"/>
    <w:rsid w:val="001403F2"/>
    <w:rsid w:val="001419D5"/>
    <w:rsid w:val="001445DD"/>
    <w:rsid w:val="00144EE0"/>
    <w:rsid w:val="00154F96"/>
    <w:rsid w:val="001601D2"/>
    <w:rsid w:val="001606A2"/>
    <w:rsid w:val="00163350"/>
    <w:rsid w:val="00163FCF"/>
    <w:rsid w:val="00173ED3"/>
    <w:rsid w:val="00177EC3"/>
    <w:rsid w:val="00180607"/>
    <w:rsid w:val="0019218F"/>
    <w:rsid w:val="001926C3"/>
    <w:rsid w:val="00195DEC"/>
    <w:rsid w:val="001971D8"/>
    <w:rsid w:val="001A3074"/>
    <w:rsid w:val="001A6C90"/>
    <w:rsid w:val="001B09BA"/>
    <w:rsid w:val="001B174D"/>
    <w:rsid w:val="001B209B"/>
    <w:rsid w:val="001B4073"/>
    <w:rsid w:val="001B4BD2"/>
    <w:rsid w:val="001B4F01"/>
    <w:rsid w:val="001B614F"/>
    <w:rsid w:val="001B6BBA"/>
    <w:rsid w:val="001B7109"/>
    <w:rsid w:val="001B7806"/>
    <w:rsid w:val="001B7C36"/>
    <w:rsid w:val="001C16E7"/>
    <w:rsid w:val="001C2D7B"/>
    <w:rsid w:val="001C429C"/>
    <w:rsid w:val="001C544F"/>
    <w:rsid w:val="001C7C42"/>
    <w:rsid w:val="001D524A"/>
    <w:rsid w:val="001D544E"/>
    <w:rsid w:val="001D5DCE"/>
    <w:rsid w:val="001D69D0"/>
    <w:rsid w:val="001D6F7B"/>
    <w:rsid w:val="001D7095"/>
    <w:rsid w:val="001E1DB8"/>
    <w:rsid w:val="001E2BF4"/>
    <w:rsid w:val="001E3304"/>
    <w:rsid w:val="001E3F9E"/>
    <w:rsid w:val="001E4778"/>
    <w:rsid w:val="001F3738"/>
    <w:rsid w:val="001F551B"/>
    <w:rsid w:val="001F7FDA"/>
    <w:rsid w:val="00203B6E"/>
    <w:rsid w:val="002051EC"/>
    <w:rsid w:val="00206BF1"/>
    <w:rsid w:val="002070CF"/>
    <w:rsid w:val="0020711B"/>
    <w:rsid w:val="00207D1E"/>
    <w:rsid w:val="00210611"/>
    <w:rsid w:val="00210CFE"/>
    <w:rsid w:val="0022474E"/>
    <w:rsid w:val="00225BB8"/>
    <w:rsid w:val="00225E53"/>
    <w:rsid w:val="002268BA"/>
    <w:rsid w:val="00230B8E"/>
    <w:rsid w:val="00233A23"/>
    <w:rsid w:val="00233C5E"/>
    <w:rsid w:val="00235B87"/>
    <w:rsid w:val="00236359"/>
    <w:rsid w:val="002372F4"/>
    <w:rsid w:val="0023753A"/>
    <w:rsid w:val="00241B9C"/>
    <w:rsid w:val="002430CE"/>
    <w:rsid w:val="00250DF0"/>
    <w:rsid w:val="002512DE"/>
    <w:rsid w:val="00251326"/>
    <w:rsid w:val="00251D42"/>
    <w:rsid w:val="00251DC2"/>
    <w:rsid w:val="00254BA0"/>
    <w:rsid w:val="00254D58"/>
    <w:rsid w:val="0026072F"/>
    <w:rsid w:val="0026099A"/>
    <w:rsid w:val="0026374C"/>
    <w:rsid w:val="00270A48"/>
    <w:rsid w:val="00270E36"/>
    <w:rsid w:val="00275DBD"/>
    <w:rsid w:val="00280FE6"/>
    <w:rsid w:val="00281110"/>
    <w:rsid w:val="002813B8"/>
    <w:rsid w:val="00283260"/>
    <w:rsid w:val="00283EE4"/>
    <w:rsid w:val="0028598C"/>
    <w:rsid w:val="002868BB"/>
    <w:rsid w:val="00291458"/>
    <w:rsid w:val="0029158B"/>
    <w:rsid w:val="00294D6C"/>
    <w:rsid w:val="002A014B"/>
    <w:rsid w:val="002A43E9"/>
    <w:rsid w:val="002A6243"/>
    <w:rsid w:val="002A7601"/>
    <w:rsid w:val="002A783E"/>
    <w:rsid w:val="002B2795"/>
    <w:rsid w:val="002B3B17"/>
    <w:rsid w:val="002B4F69"/>
    <w:rsid w:val="002B69B4"/>
    <w:rsid w:val="002B6AAB"/>
    <w:rsid w:val="002C2890"/>
    <w:rsid w:val="002C4950"/>
    <w:rsid w:val="002C63DE"/>
    <w:rsid w:val="002D033C"/>
    <w:rsid w:val="002D072B"/>
    <w:rsid w:val="002D093C"/>
    <w:rsid w:val="002D095A"/>
    <w:rsid w:val="002D0978"/>
    <w:rsid w:val="002D0EE5"/>
    <w:rsid w:val="002D279B"/>
    <w:rsid w:val="002D2DD0"/>
    <w:rsid w:val="002D511A"/>
    <w:rsid w:val="002D73B5"/>
    <w:rsid w:val="002D7966"/>
    <w:rsid w:val="002E2453"/>
    <w:rsid w:val="002E268D"/>
    <w:rsid w:val="002E30AA"/>
    <w:rsid w:val="002E6B77"/>
    <w:rsid w:val="002F10BE"/>
    <w:rsid w:val="002F23EB"/>
    <w:rsid w:val="00300296"/>
    <w:rsid w:val="00305E29"/>
    <w:rsid w:val="003068BA"/>
    <w:rsid w:val="00306DEF"/>
    <w:rsid w:val="003078EB"/>
    <w:rsid w:val="003147A9"/>
    <w:rsid w:val="00315333"/>
    <w:rsid w:val="00320CBA"/>
    <w:rsid w:val="003218BF"/>
    <w:rsid w:val="00322AC0"/>
    <w:rsid w:val="0032616E"/>
    <w:rsid w:val="00327022"/>
    <w:rsid w:val="0032748C"/>
    <w:rsid w:val="00327525"/>
    <w:rsid w:val="0033047E"/>
    <w:rsid w:val="00330E2A"/>
    <w:rsid w:val="00330F81"/>
    <w:rsid w:val="00331447"/>
    <w:rsid w:val="00332650"/>
    <w:rsid w:val="003336C1"/>
    <w:rsid w:val="00333859"/>
    <w:rsid w:val="00334B62"/>
    <w:rsid w:val="00334C8C"/>
    <w:rsid w:val="00336248"/>
    <w:rsid w:val="00336415"/>
    <w:rsid w:val="00341A9A"/>
    <w:rsid w:val="00341C2E"/>
    <w:rsid w:val="00341D39"/>
    <w:rsid w:val="003429D5"/>
    <w:rsid w:val="003435D0"/>
    <w:rsid w:val="00344255"/>
    <w:rsid w:val="00344D9C"/>
    <w:rsid w:val="00345B7B"/>
    <w:rsid w:val="0035147D"/>
    <w:rsid w:val="00352B37"/>
    <w:rsid w:val="00352E5E"/>
    <w:rsid w:val="003530BE"/>
    <w:rsid w:val="003573FA"/>
    <w:rsid w:val="00357A96"/>
    <w:rsid w:val="00361D9B"/>
    <w:rsid w:val="003624CB"/>
    <w:rsid w:val="00363B50"/>
    <w:rsid w:val="00366051"/>
    <w:rsid w:val="003726CE"/>
    <w:rsid w:val="00373E35"/>
    <w:rsid w:val="003772DF"/>
    <w:rsid w:val="0037742D"/>
    <w:rsid w:val="00377B30"/>
    <w:rsid w:val="00384229"/>
    <w:rsid w:val="003857D4"/>
    <w:rsid w:val="0038793A"/>
    <w:rsid w:val="0039075D"/>
    <w:rsid w:val="003919EE"/>
    <w:rsid w:val="00392727"/>
    <w:rsid w:val="00394826"/>
    <w:rsid w:val="00395A5D"/>
    <w:rsid w:val="00396255"/>
    <w:rsid w:val="003A0855"/>
    <w:rsid w:val="003A4F29"/>
    <w:rsid w:val="003A5478"/>
    <w:rsid w:val="003A6058"/>
    <w:rsid w:val="003A7329"/>
    <w:rsid w:val="003B462A"/>
    <w:rsid w:val="003B4F6B"/>
    <w:rsid w:val="003B5CC0"/>
    <w:rsid w:val="003B63EA"/>
    <w:rsid w:val="003B6EF6"/>
    <w:rsid w:val="003B7C89"/>
    <w:rsid w:val="003B7F4C"/>
    <w:rsid w:val="003C0A3E"/>
    <w:rsid w:val="003C16A4"/>
    <w:rsid w:val="003D03F2"/>
    <w:rsid w:val="003D08B6"/>
    <w:rsid w:val="003D0EB9"/>
    <w:rsid w:val="003D1064"/>
    <w:rsid w:val="003D2B87"/>
    <w:rsid w:val="003D53E5"/>
    <w:rsid w:val="003D69FF"/>
    <w:rsid w:val="003D7185"/>
    <w:rsid w:val="003E07BD"/>
    <w:rsid w:val="003E13EF"/>
    <w:rsid w:val="003E4172"/>
    <w:rsid w:val="003E4624"/>
    <w:rsid w:val="003F14CE"/>
    <w:rsid w:val="003F2359"/>
    <w:rsid w:val="003F39D5"/>
    <w:rsid w:val="003F6170"/>
    <w:rsid w:val="00400F3D"/>
    <w:rsid w:val="004024A4"/>
    <w:rsid w:val="00404247"/>
    <w:rsid w:val="004138DF"/>
    <w:rsid w:val="004145BC"/>
    <w:rsid w:val="00414CA0"/>
    <w:rsid w:val="00415D00"/>
    <w:rsid w:val="00421516"/>
    <w:rsid w:val="0042159D"/>
    <w:rsid w:val="00423BFF"/>
    <w:rsid w:val="00424952"/>
    <w:rsid w:val="00426697"/>
    <w:rsid w:val="0043306F"/>
    <w:rsid w:val="004351B0"/>
    <w:rsid w:val="004366EB"/>
    <w:rsid w:val="00437E09"/>
    <w:rsid w:val="004416A6"/>
    <w:rsid w:val="00444041"/>
    <w:rsid w:val="00447FE2"/>
    <w:rsid w:val="004509FE"/>
    <w:rsid w:val="004531C7"/>
    <w:rsid w:val="004577DE"/>
    <w:rsid w:val="0046019B"/>
    <w:rsid w:val="004609B9"/>
    <w:rsid w:val="00462607"/>
    <w:rsid w:val="00463FE4"/>
    <w:rsid w:val="00465429"/>
    <w:rsid w:val="004668EC"/>
    <w:rsid w:val="004709CB"/>
    <w:rsid w:val="004731C0"/>
    <w:rsid w:val="00475967"/>
    <w:rsid w:val="00481538"/>
    <w:rsid w:val="00482A5D"/>
    <w:rsid w:val="00491CB0"/>
    <w:rsid w:val="00493381"/>
    <w:rsid w:val="00497AE7"/>
    <w:rsid w:val="004A0252"/>
    <w:rsid w:val="004A2579"/>
    <w:rsid w:val="004A3BD5"/>
    <w:rsid w:val="004A4D7E"/>
    <w:rsid w:val="004A715F"/>
    <w:rsid w:val="004B112A"/>
    <w:rsid w:val="004B1929"/>
    <w:rsid w:val="004B4775"/>
    <w:rsid w:val="004B6BE2"/>
    <w:rsid w:val="004B765F"/>
    <w:rsid w:val="004C0CD1"/>
    <w:rsid w:val="004C11C7"/>
    <w:rsid w:val="004C4EE1"/>
    <w:rsid w:val="004C5F6A"/>
    <w:rsid w:val="004D0875"/>
    <w:rsid w:val="004D3666"/>
    <w:rsid w:val="004D3D6E"/>
    <w:rsid w:val="004D5598"/>
    <w:rsid w:val="004D69DD"/>
    <w:rsid w:val="004D7B92"/>
    <w:rsid w:val="004E0542"/>
    <w:rsid w:val="004E67F1"/>
    <w:rsid w:val="004F065A"/>
    <w:rsid w:val="004F1CF6"/>
    <w:rsid w:val="004F2DD5"/>
    <w:rsid w:val="004F465B"/>
    <w:rsid w:val="004F4F1B"/>
    <w:rsid w:val="004F5F21"/>
    <w:rsid w:val="004F7AE7"/>
    <w:rsid w:val="0050194E"/>
    <w:rsid w:val="005045EB"/>
    <w:rsid w:val="00505BDC"/>
    <w:rsid w:val="00510BD3"/>
    <w:rsid w:val="005111B6"/>
    <w:rsid w:val="00514414"/>
    <w:rsid w:val="00521655"/>
    <w:rsid w:val="005225BA"/>
    <w:rsid w:val="00522719"/>
    <w:rsid w:val="005230FF"/>
    <w:rsid w:val="00523B8F"/>
    <w:rsid w:val="0052709F"/>
    <w:rsid w:val="005270DD"/>
    <w:rsid w:val="00527718"/>
    <w:rsid w:val="005362B6"/>
    <w:rsid w:val="00536E09"/>
    <w:rsid w:val="005408CC"/>
    <w:rsid w:val="005512B0"/>
    <w:rsid w:val="005557DB"/>
    <w:rsid w:val="00560250"/>
    <w:rsid w:val="00560764"/>
    <w:rsid w:val="00560E6A"/>
    <w:rsid w:val="00561502"/>
    <w:rsid w:val="0056338C"/>
    <w:rsid w:val="00563397"/>
    <w:rsid w:val="00567390"/>
    <w:rsid w:val="0056781E"/>
    <w:rsid w:val="00567DB0"/>
    <w:rsid w:val="00570D1B"/>
    <w:rsid w:val="00580D26"/>
    <w:rsid w:val="0058178B"/>
    <w:rsid w:val="005835C1"/>
    <w:rsid w:val="00586072"/>
    <w:rsid w:val="00587A01"/>
    <w:rsid w:val="0059320D"/>
    <w:rsid w:val="00597969"/>
    <w:rsid w:val="005A1576"/>
    <w:rsid w:val="005A21EA"/>
    <w:rsid w:val="005A489C"/>
    <w:rsid w:val="005A7CA5"/>
    <w:rsid w:val="005B1439"/>
    <w:rsid w:val="005B1794"/>
    <w:rsid w:val="005B1E37"/>
    <w:rsid w:val="005B2863"/>
    <w:rsid w:val="005B29D8"/>
    <w:rsid w:val="005B5BF3"/>
    <w:rsid w:val="005B6D2F"/>
    <w:rsid w:val="005B7FB2"/>
    <w:rsid w:val="005C0FC1"/>
    <w:rsid w:val="005C448A"/>
    <w:rsid w:val="005D2D2C"/>
    <w:rsid w:val="005D3FFD"/>
    <w:rsid w:val="005D46C1"/>
    <w:rsid w:val="005D4A1B"/>
    <w:rsid w:val="005E0DEB"/>
    <w:rsid w:val="005E2611"/>
    <w:rsid w:val="005E346B"/>
    <w:rsid w:val="005E3B1B"/>
    <w:rsid w:val="005F1F96"/>
    <w:rsid w:val="005F2A9C"/>
    <w:rsid w:val="005F2CBA"/>
    <w:rsid w:val="005F514A"/>
    <w:rsid w:val="005F65CE"/>
    <w:rsid w:val="005F6924"/>
    <w:rsid w:val="005F6D1F"/>
    <w:rsid w:val="005F70D2"/>
    <w:rsid w:val="006021E2"/>
    <w:rsid w:val="00602ACE"/>
    <w:rsid w:val="00602ED0"/>
    <w:rsid w:val="006049EA"/>
    <w:rsid w:val="00604FCA"/>
    <w:rsid w:val="00605438"/>
    <w:rsid w:val="006117D2"/>
    <w:rsid w:val="00611B37"/>
    <w:rsid w:val="0061269E"/>
    <w:rsid w:val="00616257"/>
    <w:rsid w:val="00617A49"/>
    <w:rsid w:val="00620DD4"/>
    <w:rsid w:val="00622177"/>
    <w:rsid w:val="00622822"/>
    <w:rsid w:val="00623140"/>
    <w:rsid w:val="006232C9"/>
    <w:rsid w:val="006261B3"/>
    <w:rsid w:val="0062661E"/>
    <w:rsid w:val="00626909"/>
    <w:rsid w:val="00627533"/>
    <w:rsid w:val="00630385"/>
    <w:rsid w:val="00630711"/>
    <w:rsid w:val="00633424"/>
    <w:rsid w:val="00636C67"/>
    <w:rsid w:val="00636DE3"/>
    <w:rsid w:val="006421E6"/>
    <w:rsid w:val="006424F3"/>
    <w:rsid w:val="006428CF"/>
    <w:rsid w:val="00642B36"/>
    <w:rsid w:val="0064548F"/>
    <w:rsid w:val="00645D32"/>
    <w:rsid w:val="00647887"/>
    <w:rsid w:val="006504F4"/>
    <w:rsid w:val="006576C3"/>
    <w:rsid w:val="00662565"/>
    <w:rsid w:val="0066523D"/>
    <w:rsid w:val="00666D0C"/>
    <w:rsid w:val="00670CEB"/>
    <w:rsid w:val="00672FB2"/>
    <w:rsid w:val="00674D35"/>
    <w:rsid w:val="006800D4"/>
    <w:rsid w:val="00682C1F"/>
    <w:rsid w:val="00691148"/>
    <w:rsid w:val="00693DE5"/>
    <w:rsid w:val="00694D25"/>
    <w:rsid w:val="006A2895"/>
    <w:rsid w:val="006A2919"/>
    <w:rsid w:val="006A47F8"/>
    <w:rsid w:val="006A482D"/>
    <w:rsid w:val="006A5848"/>
    <w:rsid w:val="006A683A"/>
    <w:rsid w:val="006A6D35"/>
    <w:rsid w:val="006A71E0"/>
    <w:rsid w:val="006B2CE5"/>
    <w:rsid w:val="006B4CC3"/>
    <w:rsid w:val="006B4D23"/>
    <w:rsid w:val="006B6D3E"/>
    <w:rsid w:val="006B6DD8"/>
    <w:rsid w:val="006B6ED8"/>
    <w:rsid w:val="006B79B4"/>
    <w:rsid w:val="006C02D7"/>
    <w:rsid w:val="006C1E3F"/>
    <w:rsid w:val="006D1A70"/>
    <w:rsid w:val="006D29EC"/>
    <w:rsid w:val="006D6280"/>
    <w:rsid w:val="006D70D0"/>
    <w:rsid w:val="006E3D4D"/>
    <w:rsid w:val="006E4D2F"/>
    <w:rsid w:val="006F2716"/>
    <w:rsid w:val="006F40D5"/>
    <w:rsid w:val="006F4F9E"/>
    <w:rsid w:val="006F66CD"/>
    <w:rsid w:val="007000E2"/>
    <w:rsid w:val="00705002"/>
    <w:rsid w:val="00710609"/>
    <w:rsid w:val="00713C9E"/>
    <w:rsid w:val="00715962"/>
    <w:rsid w:val="00716134"/>
    <w:rsid w:val="007176BD"/>
    <w:rsid w:val="0072207B"/>
    <w:rsid w:val="00722850"/>
    <w:rsid w:val="00722A26"/>
    <w:rsid w:val="007262B0"/>
    <w:rsid w:val="00730B28"/>
    <w:rsid w:val="00732343"/>
    <w:rsid w:val="007329AB"/>
    <w:rsid w:val="007334FB"/>
    <w:rsid w:val="007336E3"/>
    <w:rsid w:val="00734BFF"/>
    <w:rsid w:val="007364CF"/>
    <w:rsid w:val="0073672F"/>
    <w:rsid w:val="007430F7"/>
    <w:rsid w:val="007439D8"/>
    <w:rsid w:val="00746100"/>
    <w:rsid w:val="00746E32"/>
    <w:rsid w:val="00751096"/>
    <w:rsid w:val="00752533"/>
    <w:rsid w:val="007550A5"/>
    <w:rsid w:val="00760A37"/>
    <w:rsid w:val="0076178A"/>
    <w:rsid w:val="00761C94"/>
    <w:rsid w:val="00762185"/>
    <w:rsid w:val="00762F9D"/>
    <w:rsid w:val="00763C3E"/>
    <w:rsid w:val="00763F62"/>
    <w:rsid w:val="007649B1"/>
    <w:rsid w:val="007662ED"/>
    <w:rsid w:val="00767A05"/>
    <w:rsid w:val="00767CA2"/>
    <w:rsid w:val="007730F1"/>
    <w:rsid w:val="0077327D"/>
    <w:rsid w:val="00775041"/>
    <w:rsid w:val="00775EBF"/>
    <w:rsid w:val="007775C5"/>
    <w:rsid w:val="007817F5"/>
    <w:rsid w:val="00784AD0"/>
    <w:rsid w:val="00785962"/>
    <w:rsid w:val="0078616E"/>
    <w:rsid w:val="007928CC"/>
    <w:rsid w:val="00793B47"/>
    <w:rsid w:val="00793D05"/>
    <w:rsid w:val="00794553"/>
    <w:rsid w:val="007963A3"/>
    <w:rsid w:val="007A024E"/>
    <w:rsid w:val="007B0FDA"/>
    <w:rsid w:val="007B2A54"/>
    <w:rsid w:val="007B375B"/>
    <w:rsid w:val="007B3A71"/>
    <w:rsid w:val="007B3FCF"/>
    <w:rsid w:val="007B5677"/>
    <w:rsid w:val="007B5B9E"/>
    <w:rsid w:val="007B6110"/>
    <w:rsid w:val="007B70EB"/>
    <w:rsid w:val="007B73FB"/>
    <w:rsid w:val="007B753A"/>
    <w:rsid w:val="007B7D4C"/>
    <w:rsid w:val="007C17D0"/>
    <w:rsid w:val="007C22A5"/>
    <w:rsid w:val="007C2FF2"/>
    <w:rsid w:val="007D005A"/>
    <w:rsid w:val="007D27EB"/>
    <w:rsid w:val="007D3BA7"/>
    <w:rsid w:val="007D4BBC"/>
    <w:rsid w:val="007D64B6"/>
    <w:rsid w:val="007D6D8F"/>
    <w:rsid w:val="007D7A1C"/>
    <w:rsid w:val="007E0A37"/>
    <w:rsid w:val="007E1E7F"/>
    <w:rsid w:val="007E41E5"/>
    <w:rsid w:val="007E4C37"/>
    <w:rsid w:val="007F09BB"/>
    <w:rsid w:val="007F5EC0"/>
    <w:rsid w:val="008004C5"/>
    <w:rsid w:val="00801CC3"/>
    <w:rsid w:val="0080267F"/>
    <w:rsid w:val="008029BE"/>
    <w:rsid w:val="00802A7B"/>
    <w:rsid w:val="0080474C"/>
    <w:rsid w:val="00805442"/>
    <w:rsid w:val="00805F68"/>
    <w:rsid w:val="00806121"/>
    <w:rsid w:val="0080643C"/>
    <w:rsid w:val="00807970"/>
    <w:rsid w:val="00807F11"/>
    <w:rsid w:val="008132A5"/>
    <w:rsid w:val="008163BE"/>
    <w:rsid w:val="00816DE8"/>
    <w:rsid w:val="0082070C"/>
    <w:rsid w:val="00822372"/>
    <w:rsid w:val="008230C5"/>
    <w:rsid w:val="008239CE"/>
    <w:rsid w:val="00830DC3"/>
    <w:rsid w:val="0083176D"/>
    <w:rsid w:val="00833051"/>
    <w:rsid w:val="00836672"/>
    <w:rsid w:val="0084054C"/>
    <w:rsid w:val="008408CA"/>
    <w:rsid w:val="0084338D"/>
    <w:rsid w:val="00843FEC"/>
    <w:rsid w:val="00846B01"/>
    <w:rsid w:val="00846C00"/>
    <w:rsid w:val="00847068"/>
    <w:rsid w:val="00851A71"/>
    <w:rsid w:val="008526B3"/>
    <w:rsid w:val="0085570F"/>
    <w:rsid w:val="008563DE"/>
    <w:rsid w:val="00862FA8"/>
    <w:rsid w:val="008631A7"/>
    <w:rsid w:val="0086692C"/>
    <w:rsid w:val="00874C7E"/>
    <w:rsid w:val="00875B5A"/>
    <w:rsid w:val="0087717B"/>
    <w:rsid w:val="00877952"/>
    <w:rsid w:val="00881B8F"/>
    <w:rsid w:val="008836A8"/>
    <w:rsid w:val="008859D3"/>
    <w:rsid w:val="008926E3"/>
    <w:rsid w:val="00893ABF"/>
    <w:rsid w:val="008A2A43"/>
    <w:rsid w:val="008A3533"/>
    <w:rsid w:val="008A3ADF"/>
    <w:rsid w:val="008B03AC"/>
    <w:rsid w:val="008B48B8"/>
    <w:rsid w:val="008B7482"/>
    <w:rsid w:val="008C0690"/>
    <w:rsid w:val="008C0721"/>
    <w:rsid w:val="008C21CF"/>
    <w:rsid w:val="008C478F"/>
    <w:rsid w:val="008C5416"/>
    <w:rsid w:val="008C7740"/>
    <w:rsid w:val="008D2E3B"/>
    <w:rsid w:val="008D3293"/>
    <w:rsid w:val="008D4C60"/>
    <w:rsid w:val="008D6099"/>
    <w:rsid w:val="008D6735"/>
    <w:rsid w:val="008D7930"/>
    <w:rsid w:val="008E0D03"/>
    <w:rsid w:val="008E1D68"/>
    <w:rsid w:val="008E33A5"/>
    <w:rsid w:val="008E5B53"/>
    <w:rsid w:val="008F016C"/>
    <w:rsid w:val="008F4A48"/>
    <w:rsid w:val="008F65B1"/>
    <w:rsid w:val="008F6BD6"/>
    <w:rsid w:val="008F7C0E"/>
    <w:rsid w:val="008F7F11"/>
    <w:rsid w:val="00900538"/>
    <w:rsid w:val="00900E4F"/>
    <w:rsid w:val="00900EE0"/>
    <w:rsid w:val="00904493"/>
    <w:rsid w:val="00904C06"/>
    <w:rsid w:val="00905377"/>
    <w:rsid w:val="00906657"/>
    <w:rsid w:val="00911AE7"/>
    <w:rsid w:val="00911D59"/>
    <w:rsid w:val="009166D4"/>
    <w:rsid w:val="00921EF4"/>
    <w:rsid w:val="0092221A"/>
    <w:rsid w:val="0092290F"/>
    <w:rsid w:val="00922DD2"/>
    <w:rsid w:val="009239C5"/>
    <w:rsid w:val="00925089"/>
    <w:rsid w:val="00927ADD"/>
    <w:rsid w:val="00931BEA"/>
    <w:rsid w:val="00931DCD"/>
    <w:rsid w:val="00932EA3"/>
    <w:rsid w:val="009354DA"/>
    <w:rsid w:val="00935CCC"/>
    <w:rsid w:val="00941BED"/>
    <w:rsid w:val="009430FD"/>
    <w:rsid w:val="00945AD1"/>
    <w:rsid w:val="009463F6"/>
    <w:rsid w:val="0095179F"/>
    <w:rsid w:val="009527ED"/>
    <w:rsid w:val="00954649"/>
    <w:rsid w:val="009552BA"/>
    <w:rsid w:val="00957AF6"/>
    <w:rsid w:val="00960914"/>
    <w:rsid w:val="009629DE"/>
    <w:rsid w:val="00966C02"/>
    <w:rsid w:val="00966C20"/>
    <w:rsid w:val="0096774D"/>
    <w:rsid w:val="00967F00"/>
    <w:rsid w:val="00971D88"/>
    <w:rsid w:val="00972FCC"/>
    <w:rsid w:val="009732EF"/>
    <w:rsid w:val="0097417B"/>
    <w:rsid w:val="00975A8C"/>
    <w:rsid w:val="00975E1D"/>
    <w:rsid w:val="00975F6B"/>
    <w:rsid w:val="00980C66"/>
    <w:rsid w:val="00982513"/>
    <w:rsid w:val="009849DC"/>
    <w:rsid w:val="00984E55"/>
    <w:rsid w:val="0098536F"/>
    <w:rsid w:val="00992074"/>
    <w:rsid w:val="00995971"/>
    <w:rsid w:val="00996398"/>
    <w:rsid w:val="00996A47"/>
    <w:rsid w:val="00997259"/>
    <w:rsid w:val="009A0F00"/>
    <w:rsid w:val="009A12B4"/>
    <w:rsid w:val="009A3844"/>
    <w:rsid w:val="009A4E06"/>
    <w:rsid w:val="009A4F0E"/>
    <w:rsid w:val="009A5258"/>
    <w:rsid w:val="009B0D47"/>
    <w:rsid w:val="009B2EF8"/>
    <w:rsid w:val="009B3431"/>
    <w:rsid w:val="009B6175"/>
    <w:rsid w:val="009C49BE"/>
    <w:rsid w:val="009C7001"/>
    <w:rsid w:val="009D0695"/>
    <w:rsid w:val="009D5E62"/>
    <w:rsid w:val="009D7178"/>
    <w:rsid w:val="009E009C"/>
    <w:rsid w:val="009E1DD5"/>
    <w:rsid w:val="009E234A"/>
    <w:rsid w:val="009E3E34"/>
    <w:rsid w:val="009F0067"/>
    <w:rsid w:val="009F1DDA"/>
    <w:rsid w:val="009F2125"/>
    <w:rsid w:val="009F3692"/>
    <w:rsid w:val="00A02EA7"/>
    <w:rsid w:val="00A035A3"/>
    <w:rsid w:val="00A05457"/>
    <w:rsid w:val="00A06848"/>
    <w:rsid w:val="00A07477"/>
    <w:rsid w:val="00A117CC"/>
    <w:rsid w:val="00A130D0"/>
    <w:rsid w:val="00A139F4"/>
    <w:rsid w:val="00A16E9A"/>
    <w:rsid w:val="00A20B37"/>
    <w:rsid w:val="00A23E58"/>
    <w:rsid w:val="00A250BB"/>
    <w:rsid w:val="00A34419"/>
    <w:rsid w:val="00A361E7"/>
    <w:rsid w:val="00A3653E"/>
    <w:rsid w:val="00A373ED"/>
    <w:rsid w:val="00A45CB8"/>
    <w:rsid w:val="00A46BC1"/>
    <w:rsid w:val="00A50CD0"/>
    <w:rsid w:val="00A526C5"/>
    <w:rsid w:val="00A53E50"/>
    <w:rsid w:val="00A60A17"/>
    <w:rsid w:val="00A62672"/>
    <w:rsid w:val="00A637CC"/>
    <w:rsid w:val="00A66064"/>
    <w:rsid w:val="00A673C1"/>
    <w:rsid w:val="00A67A05"/>
    <w:rsid w:val="00A7068D"/>
    <w:rsid w:val="00A724FC"/>
    <w:rsid w:val="00A729B7"/>
    <w:rsid w:val="00A72BCA"/>
    <w:rsid w:val="00A73BAF"/>
    <w:rsid w:val="00A7402A"/>
    <w:rsid w:val="00A75047"/>
    <w:rsid w:val="00A77337"/>
    <w:rsid w:val="00A77E88"/>
    <w:rsid w:val="00A80349"/>
    <w:rsid w:val="00A80FAE"/>
    <w:rsid w:val="00A81511"/>
    <w:rsid w:val="00A8530E"/>
    <w:rsid w:val="00A875B9"/>
    <w:rsid w:val="00A96573"/>
    <w:rsid w:val="00A9663A"/>
    <w:rsid w:val="00A969CB"/>
    <w:rsid w:val="00A973E7"/>
    <w:rsid w:val="00AA22D9"/>
    <w:rsid w:val="00AA3D61"/>
    <w:rsid w:val="00AA43F6"/>
    <w:rsid w:val="00AA4F29"/>
    <w:rsid w:val="00AB1CD1"/>
    <w:rsid w:val="00AB34DA"/>
    <w:rsid w:val="00AB48A6"/>
    <w:rsid w:val="00AB5FB9"/>
    <w:rsid w:val="00AB6833"/>
    <w:rsid w:val="00AB7C1B"/>
    <w:rsid w:val="00AC1069"/>
    <w:rsid w:val="00AC1C43"/>
    <w:rsid w:val="00AC3B80"/>
    <w:rsid w:val="00AC58AC"/>
    <w:rsid w:val="00AC6634"/>
    <w:rsid w:val="00AD0B73"/>
    <w:rsid w:val="00AD126E"/>
    <w:rsid w:val="00AD3CD5"/>
    <w:rsid w:val="00AE0A47"/>
    <w:rsid w:val="00AE0A60"/>
    <w:rsid w:val="00AE2715"/>
    <w:rsid w:val="00AE27CC"/>
    <w:rsid w:val="00AE77BC"/>
    <w:rsid w:val="00AE787B"/>
    <w:rsid w:val="00AE7C5A"/>
    <w:rsid w:val="00AF0134"/>
    <w:rsid w:val="00AF06D5"/>
    <w:rsid w:val="00AF1139"/>
    <w:rsid w:val="00AF1400"/>
    <w:rsid w:val="00AF593D"/>
    <w:rsid w:val="00B009A2"/>
    <w:rsid w:val="00B0240E"/>
    <w:rsid w:val="00B028FD"/>
    <w:rsid w:val="00B051C4"/>
    <w:rsid w:val="00B05F90"/>
    <w:rsid w:val="00B064BA"/>
    <w:rsid w:val="00B06F0B"/>
    <w:rsid w:val="00B06F36"/>
    <w:rsid w:val="00B06F88"/>
    <w:rsid w:val="00B165F3"/>
    <w:rsid w:val="00B16B16"/>
    <w:rsid w:val="00B200E4"/>
    <w:rsid w:val="00B20F6C"/>
    <w:rsid w:val="00B25C29"/>
    <w:rsid w:val="00B262F0"/>
    <w:rsid w:val="00B35F4C"/>
    <w:rsid w:val="00B37429"/>
    <w:rsid w:val="00B37D80"/>
    <w:rsid w:val="00B41693"/>
    <w:rsid w:val="00B423D7"/>
    <w:rsid w:val="00B4289A"/>
    <w:rsid w:val="00B43B69"/>
    <w:rsid w:val="00B444CF"/>
    <w:rsid w:val="00B52945"/>
    <w:rsid w:val="00B54E78"/>
    <w:rsid w:val="00B560F1"/>
    <w:rsid w:val="00B6253C"/>
    <w:rsid w:val="00B629C4"/>
    <w:rsid w:val="00B630BB"/>
    <w:rsid w:val="00B6363F"/>
    <w:rsid w:val="00B641C3"/>
    <w:rsid w:val="00B6509E"/>
    <w:rsid w:val="00B676C9"/>
    <w:rsid w:val="00B76029"/>
    <w:rsid w:val="00B76060"/>
    <w:rsid w:val="00B76706"/>
    <w:rsid w:val="00B76982"/>
    <w:rsid w:val="00B81C99"/>
    <w:rsid w:val="00B84201"/>
    <w:rsid w:val="00B86074"/>
    <w:rsid w:val="00B968A9"/>
    <w:rsid w:val="00B96E39"/>
    <w:rsid w:val="00BA1E52"/>
    <w:rsid w:val="00BA2C96"/>
    <w:rsid w:val="00BA317E"/>
    <w:rsid w:val="00BA6A22"/>
    <w:rsid w:val="00BB01D8"/>
    <w:rsid w:val="00BB0B0B"/>
    <w:rsid w:val="00BB1503"/>
    <w:rsid w:val="00BB2F0D"/>
    <w:rsid w:val="00BB2F7B"/>
    <w:rsid w:val="00BB6021"/>
    <w:rsid w:val="00BC3732"/>
    <w:rsid w:val="00BC4487"/>
    <w:rsid w:val="00BC596E"/>
    <w:rsid w:val="00BC75D5"/>
    <w:rsid w:val="00BC7DB3"/>
    <w:rsid w:val="00BD1A79"/>
    <w:rsid w:val="00BD4E25"/>
    <w:rsid w:val="00BD6B08"/>
    <w:rsid w:val="00BD7DCB"/>
    <w:rsid w:val="00BE06F0"/>
    <w:rsid w:val="00BE310E"/>
    <w:rsid w:val="00BE507C"/>
    <w:rsid w:val="00BE5610"/>
    <w:rsid w:val="00BE7893"/>
    <w:rsid w:val="00BF1CE9"/>
    <w:rsid w:val="00BF2867"/>
    <w:rsid w:val="00BF6CC4"/>
    <w:rsid w:val="00C00312"/>
    <w:rsid w:val="00C12686"/>
    <w:rsid w:val="00C14472"/>
    <w:rsid w:val="00C15549"/>
    <w:rsid w:val="00C164AA"/>
    <w:rsid w:val="00C174F0"/>
    <w:rsid w:val="00C17666"/>
    <w:rsid w:val="00C17DFE"/>
    <w:rsid w:val="00C20BCC"/>
    <w:rsid w:val="00C21DA7"/>
    <w:rsid w:val="00C2581C"/>
    <w:rsid w:val="00C267D1"/>
    <w:rsid w:val="00C2744E"/>
    <w:rsid w:val="00C305E7"/>
    <w:rsid w:val="00C30646"/>
    <w:rsid w:val="00C32535"/>
    <w:rsid w:val="00C34B19"/>
    <w:rsid w:val="00C36498"/>
    <w:rsid w:val="00C36F8F"/>
    <w:rsid w:val="00C4388D"/>
    <w:rsid w:val="00C45928"/>
    <w:rsid w:val="00C45977"/>
    <w:rsid w:val="00C46422"/>
    <w:rsid w:val="00C46F77"/>
    <w:rsid w:val="00C475C0"/>
    <w:rsid w:val="00C47E1F"/>
    <w:rsid w:val="00C52653"/>
    <w:rsid w:val="00C534D0"/>
    <w:rsid w:val="00C53D89"/>
    <w:rsid w:val="00C60688"/>
    <w:rsid w:val="00C61D68"/>
    <w:rsid w:val="00C64459"/>
    <w:rsid w:val="00C64ADC"/>
    <w:rsid w:val="00C65A8B"/>
    <w:rsid w:val="00C712CA"/>
    <w:rsid w:val="00C751FB"/>
    <w:rsid w:val="00C90AB6"/>
    <w:rsid w:val="00C91078"/>
    <w:rsid w:val="00C92970"/>
    <w:rsid w:val="00C931F9"/>
    <w:rsid w:val="00C9413A"/>
    <w:rsid w:val="00C95648"/>
    <w:rsid w:val="00CA0393"/>
    <w:rsid w:val="00CB49B1"/>
    <w:rsid w:val="00CB4DC0"/>
    <w:rsid w:val="00CB5DDE"/>
    <w:rsid w:val="00CB7432"/>
    <w:rsid w:val="00CC0080"/>
    <w:rsid w:val="00CC1D6D"/>
    <w:rsid w:val="00CC424A"/>
    <w:rsid w:val="00CC4790"/>
    <w:rsid w:val="00CC4984"/>
    <w:rsid w:val="00CD63BE"/>
    <w:rsid w:val="00CE098B"/>
    <w:rsid w:val="00CE4165"/>
    <w:rsid w:val="00CF008B"/>
    <w:rsid w:val="00CF2581"/>
    <w:rsid w:val="00CF4A64"/>
    <w:rsid w:val="00CF5F74"/>
    <w:rsid w:val="00CF7B5E"/>
    <w:rsid w:val="00D07329"/>
    <w:rsid w:val="00D110E7"/>
    <w:rsid w:val="00D11110"/>
    <w:rsid w:val="00D12EAD"/>
    <w:rsid w:val="00D15D4D"/>
    <w:rsid w:val="00D162D9"/>
    <w:rsid w:val="00D17DBE"/>
    <w:rsid w:val="00D22EC2"/>
    <w:rsid w:val="00D23933"/>
    <w:rsid w:val="00D25DEB"/>
    <w:rsid w:val="00D308C1"/>
    <w:rsid w:val="00D30AC6"/>
    <w:rsid w:val="00D310D8"/>
    <w:rsid w:val="00D31CCE"/>
    <w:rsid w:val="00D323C0"/>
    <w:rsid w:val="00D4079A"/>
    <w:rsid w:val="00D41918"/>
    <w:rsid w:val="00D44B6B"/>
    <w:rsid w:val="00D463E2"/>
    <w:rsid w:val="00D46A7B"/>
    <w:rsid w:val="00D46B4F"/>
    <w:rsid w:val="00D504ED"/>
    <w:rsid w:val="00D56DBE"/>
    <w:rsid w:val="00D57F75"/>
    <w:rsid w:val="00D610F9"/>
    <w:rsid w:val="00D613D6"/>
    <w:rsid w:val="00D628C4"/>
    <w:rsid w:val="00D64A67"/>
    <w:rsid w:val="00D64D77"/>
    <w:rsid w:val="00D7140E"/>
    <w:rsid w:val="00D71D1D"/>
    <w:rsid w:val="00D727DE"/>
    <w:rsid w:val="00D72E8A"/>
    <w:rsid w:val="00D74E46"/>
    <w:rsid w:val="00D74F17"/>
    <w:rsid w:val="00D76E1F"/>
    <w:rsid w:val="00D854D2"/>
    <w:rsid w:val="00D90186"/>
    <w:rsid w:val="00D903EE"/>
    <w:rsid w:val="00D91899"/>
    <w:rsid w:val="00D930A2"/>
    <w:rsid w:val="00DA2596"/>
    <w:rsid w:val="00DB288A"/>
    <w:rsid w:val="00DB29A1"/>
    <w:rsid w:val="00DB3D82"/>
    <w:rsid w:val="00DB68B9"/>
    <w:rsid w:val="00DB759A"/>
    <w:rsid w:val="00DC111D"/>
    <w:rsid w:val="00DC1A87"/>
    <w:rsid w:val="00DC2104"/>
    <w:rsid w:val="00DC355A"/>
    <w:rsid w:val="00DC3DF2"/>
    <w:rsid w:val="00DC6237"/>
    <w:rsid w:val="00DC6E1C"/>
    <w:rsid w:val="00DD07B4"/>
    <w:rsid w:val="00DD07DB"/>
    <w:rsid w:val="00DD236B"/>
    <w:rsid w:val="00DD7A29"/>
    <w:rsid w:val="00DE0777"/>
    <w:rsid w:val="00DE1351"/>
    <w:rsid w:val="00DE3D18"/>
    <w:rsid w:val="00DE5B50"/>
    <w:rsid w:val="00DE60F5"/>
    <w:rsid w:val="00DE6629"/>
    <w:rsid w:val="00DF027F"/>
    <w:rsid w:val="00DF110C"/>
    <w:rsid w:val="00DF2305"/>
    <w:rsid w:val="00DF3742"/>
    <w:rsid w:val="00DF3871"/>
    <w:rsid w:val="00DF49CA"/>
    <w:rsid w:val="00E00C61"/>
    <w:rsid w:val="00E01B3E"/>
    <w:rsid w:val="00E04A79"/>
    <w:rsid w:val="00E05C22"/>
    <w:rsid w:val="00E11E23"/>
    <w:rsid w:val="00E13EE4"/>
    <w:rsid w:val="00E17EDC"/>
    <w:rsid w:val="00E17F74"/>
    <w:rsid w:val="00E20965"/>
    <w:rsid w:val="00E2255E"/>
    <w:rsid w:val="00E22678"/>
    <w:rsid w:val="00E2363D"/>
    <w:rsid w:val="00E23A6A"/>
    <w:rsid w:val="00E24177"/>
    <w:rsid w:val="00E24FF6"/>
    <w:rsid w:val="00E255BF"/>
    <w:rsid w:val="00E25A67"/>
    <w:rsid w:val="00E2744D"/>
    <w:rsid w:val="00E300BE"/>
    <w:rsid w:val="00E30614"/>
    <w:rsid w:val="00E31AA3"/>
    <w:rsid w:val="00E3413F"/>
    <w:rsid w:val="00E34CBC"/>
    <w:rsid w:val="00E34F26"/>
    <w:rsid w:val="00E35B99"/>
    <w:rsid w:val="00E35CD2"/>
    <w:rsid w:val="00E36ACF"/>
    <w:rsid w:val="00E36CAE"/>
    <w:rsid w:val="00E42CA5"/>
    <w:rsid w:val="00E45981"/>
    <w:rsid w:val="00E45EE9"/>
    <w:rsid w:val="00E47BE4"/>
    <w:rsid w:val="00E50EB8"/>
    <w:rsid w:val="00E5152B"/>
    <w:rsid w:val="00E55CC1"/>
    <w:rsid w:val="00E55D80"/>
    <w:rsid w:val="00E55E23"/>
    <w:rsid w:val="00E56971"/>
    <w:rsid w:val="00E6348D"/>
    <w:rsid w:val="00E6463D"/>
    <w:rsid w:val="00E67AF5"/>
    <w:rsid w:val="00E70274"/>
    <w:rsid w:val="00E717D5"/>
    <w:rsid w:val="00E71E52"/>
    <w:rsid w:val="00E75885"/>
    <w:rsid w:val="00E75A0B"/>
    <w:rsid w:val="00E8038F"/>
    <w:rsid w:val="00E83D87"/>
    <w:rsid w:val="00E84D53"/>
    <w:rsid w:val="00E9001D"/>
    <w:rsid w:val="00E90DA1"/>
    <w:rsid w:val="00E90DE6"/>
    <w:rsid w:val="00E91434"/>
    <w:rsid w:val="00E93900"/>
    <w:rsid w:val="00E940F6"/>
    <w:rsid w:val="00E94C41"/>
    <w:rsid w:val="00E974FF"/>
    <w:rsid w:val="00EA1CDA"/>
    <w:rsid w:val="00EA4312"/>
    <w:rsid w:val="00EA6F15"/>
    <w:rsid w:val="00EA732C"/>
    <w:rsid w:val="00EB36EA"/>
    <w:rsid w:val="00EB6CB1"/>
    <w:rsid w:val="00EC1477"/>
    <w:rsid w:val="00EC22CA"/>
    <w:rsid w:val="00EC4DF7"/>
    <w:rsid w:val="00EC56D9"/>
    <w:rsid w:val="00EC5E92"/>
    <w:rsid w:val="00EC6A1E"/>
    <w:rsid w:val="00ED3331"/>
    <w:rsid w:val="00ED4B2A"/>
    <w:rsid w:val="00ED6601"/>
    <w:rsid w:val="00EE0A43"/>
    <w:rsid w:val="00EE2FA0"/>
    <w:rsid w:val="00EE3424"/>
    <w:rsid w:val="00EE4909"/>
    <w:rsid w:val="00EE6EE4"/>
    <w:rsid w:val="00EF069D"/>
    <w:rsid w:val="00EF0A63"/>
    <w:rsid w:val="00EF4D8E"/>
    <w:rsid w:val="00EF6276"/>
    <w:rsid w:val="00EF7503"/>
    <w:rsid w:val="00F01C92"/>
    <w:rsid w:val="00F023F9"/>
    <w:rsid w:val="00F02A3C"/>
    <w:rsid w:val="00F03108"/>
    <w:rsid w:val="00F044DC"/>
    <w:rsid w:val="00F0466A"/>
    <w:rsid w:val="00F06C94"/>
    <w:rsid w:val="00F10CD5"/>
    <w:rsid w:val="00F1206C"/>
    <w:rsid w:val="00F13BCA"/>
    <w:rsid w:val="00F1699C"/>
    <w:rsid w:val="00F1702D"/>
    <w:rsid w:val="00F179AD"/>
    <w:rsid w:val="00F20381"/>
    <w:rsid w:val="00F20F11"/>
    <w:rsid w:val="00F21B28"/>
    <w:rsid w:val="00F22294"/>
    <w:rsid w:val="00F24BCA"/>
    <w:rsid w:val="00F253F3"/>
    <w:rsid w:val="00F30029"/>
    <w:rsid w:val="00F32610"/>
    <w:rsid w:val="00F32613"/>
    <w:rsid w:val="00F33852"/>
    <w:rsid w:val="00F3529D"/>
    <w:rsid w:val="00F43819"/>
    <w:rsid w:val="00F472FF"/>
    <w:rsid w:val="00F524E4"/>
    <w:rsid w:val="00F53247"/>
    <w:rsid w:val="00F54720"/>
    <w:rsid w:val="00F6093D"/>
    <w:rsid w:val="00F62881"/>
    <w:rsid w:val="00F64DDD"/>
    <w:rsid w:val="00F6532C"/>
    <w:rsid w:val="00F720CA"/>
    <w:rsid w:val="00F729DE"/>
    <w:rsid w:val="00F734D3"/>
    <w:rsid w:val="00F73955"/>
    <w:rsid w:val="00F73EE0"/>
    <w:rsid w:val="00F777AD"/>
    <w:rsid w:val="00F82FF1"/>
    <w:rsid w:val="00F84481"/>
    <w:rsid w:val="00F914DC"/>
    <w:rsid w:val="00F94F46"/>
    <w:rsid w:val="00F95D2B"/>
    <w:rsid w:val="00FA1C8E"/>
    <w:rsid w:val="00FA2A90"/>
    <w:rsid w:val="00FA2EFA"/>
    <w:rsid w:val="00FA5C82"/>
    <w:rsid w:val="00FA74DC"/>
    <w:rsid w:val="00FA78F5"/>
    <w:rsid w:val="00FB0DF8"/>
    <w:rsid w:val="00FB1922"/>
    <w:rsid w:val="00FB2EC3"/>
    <w:rsid w:val="00FB63AB"/>
    <w:rsid w:val="00FB700E"/>
    <w:rsid w:val="00FC3203"/>
    <w:rsid w:val="00FC3AAF"/>
    <w:rsid w:val="00FC487C"/>
    <w:rsid w:val="00FC488A"/>
    <w:rsid w:val="00FC564E"/>
    <w:rsid w:val="00FD07C3"/>
    <w:rsid w:val="00FD0AB6"/>
    <w:rsid w:val="00FD16D9"/>
    <w:rsid w:val="00FD223D"/>
    <w:rsid w:val="00FD2E33"/>
    <w:rsid w:val="00FD398A"/>
    <w:rsid w:val="00FD3F60"/>
    <w:rsid w:val="00FE0258"/>
    <w:rsid w:val="00FE1B3F"/>
    <w:rsid w:val="00FE2D93"/>
    <w:rsid w:val="00FE2DBE"/>
    <w:rsid w:val="00FE4F42"/>
    <w:rsid w:val="00FE55A1"/>
    <w:rsid w:val="00FE5996"/>
    <w:rsid w:val="00FE5E6A"/>
    <w:rsid w:val="00FF021F"/>
    <w:rsid w:val="00FF1DEC"/>
    <w:rsid w:val="00FF1E86"/>
    <w:rsid w:val="00FF255B"/>
    <w:rsid w:val="00FF2EA8"/>
    <w:rsid w:val="00FF56D4"/>
    <w:rsid w:val="00FF5CD2"/>
    <w:rsid w:val="00FF5D03"/>
    <w:rsid w:val="00FF6350"/>
    <w:rsid w:val="59B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E7B53"/>
  <w15:chartTrackingRefBased/>
  <w15:docId w15:val="{709A3147-4C1E-490F-BDE7-CB60A67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9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9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6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A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Dwight Moskalyk</cp:lastModifiedBy>
  <cp:revision>153</cp:revision>
  <cp:lastPrinted>2022-11-07T20:32:00Z</cp:lastPrinted>
  <dcterms:created xsi:type="dcterms:W3CDTF">2023-06-12T19:22:00Z</dcterms:created>
  <dcterms:modified xsi:type="dcterms:W3CDTF">2024-02-26T17:13:00Z</dcterms:modified>
</cp:coreProperties>
</file>